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64067A" w:rsidRPr="0064067A">
        <w:rPr>
          <w:rFonts w:ascii="GHEA Grapalat" w:hAnsi="GHEA Grapalat"/>
          <w:i w:val="0"/>
          <w:sz w:val="24"/>
          <w:szCs w:val="24"/>
        </w:rPr>
        <w:t>1</w:t>
      </w:r>
      <w:r w:rsidR="00B75CC5" w:rsidRPr="00B75CC5">
        <w:rPr>
          <w:rFonts w:ascii="GHEA Grapalat" w:hAnsi="GHEA Grapalat"/>
          <w:i w:val="0"/>
          <w:sz w:val="24"/>
          <w:szCs w:val="24"/>
        </w:rPr>
        <w:t>1</w:t>
      </w:r>
      <w:r w:rsidRPr="00CD3395">
        <w:rPr>
          <w:rFonts w:ascii="GHEA Grapalat" w:hAnsi="GHEA Grapalat"/>
          <w:i w:val="0"/>
          <w:sz w:val="24"/>
          <w:szCs w:val="24"/>
        </w:rPr>
        <w:t>" "</w:t>
      </w:r>
      <w:r w:rsidR="0064067A" w:rsidRPr="0064067A">
        <w:rPr>
          <w:rFonts w:ascii="GHEA Grapalat" w:hAnsi="GHEA Grapalat"/>
          <w:i w:val="0"/>
          <w:sz w:val="24"/>
          <w:szCs w:val="24"/>
        </w:rPr>
        <w:t>03</w:t>
      </w:r>
      <w:r w:rsidRPr="00CD3395">
        <w:rPr>
          <w:rFonts w:ascii="GHEA Grapalat" w:hAnsi="GHEA Grapalat"/>
          <w:i w:val="0"/>
          <w:sz w:val="24"/>
          <w:szCs w:val="24"/>
        </w:rPr>
        <w:t>" 20</w:t>
      </w:r>
      <w:r w:rsidR="0064067A" w:rsidRPr="0064067A">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64067A">
        <w:rPr>
          <w:rFonts w:ascii="GHEA Grapalat" w:hAnsi="GHEA Grapalat"/>
          <w:i w:val="0"/>
          <w:sz w:val="24"/>
          <w:szCs w:val="24"/>
        </w:rPr>
        <w:t>EQ GHTsDzB 20/68</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8770CB" w:rsidP="008770C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r w:rsidR="00545E08">
        <w:rPr>
          <w:rFonts w:ascii="GHEA Grapalat" w:hAnsi="GHEA Grapalat"/>
          <w:i w:val="0"/>
          <w:sz w:val="24"/>
          <w:szCs w:val="24"/>
        </w:rPr>
        <w:t>услуг</w:t>
      </w:r>
      <w:r w:rsidR="0064067A">
        <w:rPr>
          <w:rFonts w:ascii="GHEA Grapalat" w:hAnsi="GHEA Grapalat"/>
          <w:i w:val="0"/>
          <w:sz w:val="24"/>
          <w:szCs w:val="24"/>
        </w:rPr>
        <w:t>и</w:t>
      </w:r>
      <w:r w:rsidR="00545E08">
        <w:rPr>
          <w:rFonts w:ascii="GHEA Grapalat" w:hAnsi="GHEA Grapalat"/>
          <w:i w:val="0"/>
          <w:sz w:val="24"/>
          <w:szCs w:val="24"/>
        </w:rPr>
        <w:t xml:space="preserve"> </w:t>
      </w:r>
      <w:r w:rsidR="00846CA3">
        <w:rPr>
          <w:rFonts w:ascii="GHEA Grapalat" w:hAnsi="GHEA Grapalat"/>
          <w:b/>
          <w:i w:val="0"/>
          <w:sz w:val="24"/>
          <w:szCs w:val="24"/>
        </w:rPr>
        <w:t>“Текущее обслуживание и ремонт компьютерной техники и оборудования”</w:t>
      </w:r>
      <w:r w:rsidRPr="00CD3395">
        <w:rPr>
          <w:rFonts w:ascii="GHEA Grapalat" w:hAnsi="GHEA Grapalat"/>
          <w:i w:val="0"/>
          <w:sz w:val="24"/>
          <w:szCs w:val="24"/>
        </w:rPr>
        <w:t xml:space="preserve"> </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5E294F">
        <w:rPr>
          <w:rFonts w:ascii="GHEA Grapalat" w:hAnsi="GHEA Grapalat"/>
          <w:b/>
          <w:i w:val="0"/>
          <w:sz w:val="24"/>
          <w:szCs w:val="24"/>
        </w:rPr>
        <w:t>11:00 часов 7-го дня (19-го марта, 2020г.)</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При наличии требования о предоставлении приглашения в электронной </w:t>
      </w:r>
      <w:r w:rsidRPr="00CD3395">
        <w:rPr>
          <w:rFonts w:ascii="GHEA Grapalat" w:hAnsi="GHEA Grapalat"/>
          <w:i w:val="0"/>
          <w:sz w:val="24"/>
          <w:szCs w:val="24"/>
        </w:rPr>
        <w:lastRenderedPageBreak/>
        <w:t>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5E294F">
        <w:rPr>
          <w:rFonts w:ascii="GHEA Grapalat" w:hAnsi="GHEA Grapalat"/>
          <w:b/>
          <w:i w:val="0"/>
          <w:sz w:val="24"/>
          <w:szCs w:val="24"/>
        </w:rPr>
        <w:t>11:00 часов 7-го дня (19-го марта, 2020г.)</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E294F">
        <w:rPr>
          <w:rFonts w:ascii="GHEA Grapalat" w:hAnsi="GHEA Grapalat"/>
          <w:b/>
          <w:i w:val="0"/>
          <w:sz w:val="24"/>
          <w:szCs w:val="24"/>
        </w:rPr>
        <w:t>11:00 часов 7-го дня (19-го марта, 2020г.)</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72614" w:rsidRDefault="008770CB" w:rsidP="008770CB">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D8139D" w:rsidRPr="00D8139D">
        <w:rPr>
          <w:rFonts w:ascii="GHEA Grapalat" w:hAnsi="GHEA Grapalat"/>
          <w:b/>
        </w:rPr>
        <w:t xml:space="preserve">УСЛУГ </w:t>
      </w:r>
      <w:r w:rsidR="00846CA3">
        <w:rPr>
          <w:rFonts w:ascii="GHEA Grapalat" w:hAnsi="GHEA Grapalat"/>
          <w:b/>
        </w:rPr>
        <w:t>“ТЕКУЩЕЕ ОБСЛУЖИВАНИЕ И РЕМОНТ КОМПЬЮТЕРНОЙ ТЕХНИКИ И ОБОРУДОВАНИЯ”</w:t>
      </w:r>
      <w:r w:rsidR="00545E08" w:rsidRPr="00CD3395">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w:t>
      </w:r>
      <w:r w:rsidR="00533757">
        <w:rPr>
          <w:rFonts w:ascii="GHEA Grapalat" w:hAnsi="GHEA Grapalat"/>
        </w:rPr>
        <w:t>и</w:t>
      </w:r>
      <w:r w:rsidRPr="00462876">
        <w:rPr>
          <w:rFonts w:ascii="GHEA Grapalat" w:hAnsi="GHEA Grapalat"/>
        </w:rPr>
        <w:t xml:space="preserve"> г.Ереван</w:t>
      </w:r>
      <w:r w:rsidR="00533757">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Default="008770CB" w:rsidP="008770CB">
      <w:pPr>
        <w:widowControl w:val="0"/>
        <w:spacing w:after="160" w:line="360" w:lineRule="auto"/>
        <w:jc w:val="center"/>
        <w:rPr>
          <w:rFonts w:ascii="GHEA Grapalat" w:hAnsi="GHEA Grapalat"/>
          <w:b/>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p>
    <w:p w:rsidR="008770CB" w:rsidRPr="00F03B55" w:rsidRDefault="008770CB" w:rsidP="008770CB">
      <w:pPr>
        <w:widowControl w:val="0"/>
        <w:spacing w:after="160" w:line="360" w:lineRule="auto"/>
        <w:jc w:val="center"/>
        <w:rPr>
          <w:rFonts w:ascii="GHEA Grapalat" w:hAnsi="GHEA Grapalat"/>
          <w:b/>
        </w:rPr>
      </w:pPr>
    </w:p>
    <w:p w:rsidR="008770CB" w:rsidRPr="00CC33FC" w:rsidRDefault="00545E08" w:rsidP="008770CB">
      <w:pPr>
        <w:pStyle w:val="BodyTextIndent"/>
        <w:widowControl w:val="0"/>
        <w:spacing w:line="240" w:lineRule="auto"/>
        <w:ind w:firstLine="0"/>
        <w:jc w:val="center"/>
        <w:rPr>
          <w:rFonts w:ascii="GHEA Grapalat" w:hAnsi="GHEA Grapalat"/>
          <w:b/>
          <w:i w:val="0"/>
          <w:sz w:val="24"/>
          <w:szCs w:val="24"/>
        </w:rPr>
      </w:pPr>
      <w:r w:rsidRPr="00545E08">
        <w:rPr>
          <w:rFonts w:ascii="GHEA Grapalat" w:hAnsi="GHEA Grapalat"/>
          <w:b/>
          <w:i w:val="0"/>
          <w:sz w:val="24"/>
          <w:szCs w:val="24"/>
        </w:rPr>
        <w:t xml:space="preserve">УСЛУГ </w:t>
      </w:r>
      <w:r w:rsidR="00846CA3">
        <w:rPr>
          <w:rFonts w:ascii="GHEA Grapalat" w:hAnsi="GHEA Grapalat"/>
          <w:b/>
          <w:i w:val="0"/>
          <w:sz w:val="24"/>
          <w:szCs w:val="24"/>
        </w:rPr>
        <w:t>“ТЕКУЩЕЕ ОБСЛУЖИВАНИЕ И РЕМОНТ КОМПЬЮТЕРНОЙ ТЕХНИКИ И ОБОРУДОВАНИЯ”</w:t>
      </w:r>
      <w:r w:rsidRPr="00C72614">
        <w:rPr>
          <w:rFonts w:ascii="GHEA Grapalat" w:hAnsi="GHEA Grapalat"/>
          <w:b/>
          <w:i w:val="0"/>
          <w:sz w:val="24"/>
          <w:szCs w:val="24"/>
        </w:rPr>
        <w:t xml:space="preserve"> </w:t>
      </w:r>
      <w:r w:rsidR="008770CB" w:rsidRPr="00C72614">
        <w:rPr>
          <w:rFonts w:ascii="GHEA Grapalat" w:hAnsi="GHEA Grapalat"/>
          <w:b/>
          <w:i w:val="0"/>
          <w:sz w:val="24"/>
          <w:szCs w:val="24"/>
        </w:rPr>
        <w:t>ДЛЯ НУЖД</w:t>
      </w:r>
      <w:r w:rsidR="00D8139D">
        <w:rPr>
          <w:rFonts w:ascii="GHEA Grapalat" w:hAnsi="GHEA Grapalat"/>
          <w:b/>
          <w:i w:val="0"/>
          <w:sz w:val="24"/>
          <w:szCs w:val="24"/>
        </w:rPr>
        <w:t xml:space="preserve">  МЭРИИ</w:t>
      </w:r>
      <w:r w:rsidR="008770CB" w:rsidRPr="0065631F">
        <w:rPr>
          <w:rFonts w:ascii="GHEA Grapalat" w:hAnsi="GHEA Grapalat"/>
          <w:b/>
          <w:i w:val="0"/>
          <w:sz w:val="24"/>
          <w:szCs w:val="24"/>
        </w:rPr>
        <w:t xml:space="preserve"> Г.ЕРЕВАН</w:t>
      </w:r>
      <w:r w:rsidR="00D8139D">
        <w:rPr>
          <w:rFonts w:ascii="GHEA Grapalat" w:hAnsi="GHEA Grapalat"/>
          <w:b/>
          <w:i w:val="0"/>
          <w:sz w:val="24"/>
          <w:szCs w:val="24"/>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557C">
        <w:rPr>
          <w:rFonts w:ascii="GHEA Grapalat" w:hAnsi="GHEA Grapalat"/>
          <w:b/>
        </w:rPr>
        <w:t>ПРОЦЕДУРУ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4067A">
        <w:rPr>
          <w:rFonts w:ascii="GHEA Grapalat" w:hAnsi="GHEA Grapalat"/>
          <w:spacing w:val="-6"/>
        </w:rPr>
        <w:t>EQ GHTsDzB 20/68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545E08" w:rsidRPr="00545E08">
        <w:rPr>
          <w:rFonts w:ascii="GHEA Grapalat" w:hAnsi="GHEA Grapalat"/>
          <w:b/>
          <w:i w:val="0"/>
          <w:sz w:val="22"/>
          <w:szCs w:val="24"/>
        </w:rPr>
        <w:t xml:space="preserve">услуги </w:t>
      </w:r>
      <w:r w:rsidR="00846CA3">
        <w:rPr>
          <w:rFonts w:ascii="GHEA Grapalat" w:hAnsi="GHEA Grapalat"/>
          <w:b/>
          <w:i w:val="0"/>
          <w:sz w:val="24"/>
          <w:szCs w:val="24"/>
        </w:rPr>
        <w:t>“Текущее обслуживание и ремонт компьютерной техники и оборудования”</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4D557C">
        <w:rPr>
          <w:rFonts w:ascii="GHEA Grapalat" w:hAnsi="GHEA Grapalat"/>
          <w:i w:val="0"/>
          <w:sz w:val="24"/>
          <w:szCs w:val="24"/>
        </w:rPr>
        <w:t>4</w:t>
      </w:r>
      <w:r w:rsidR="00D8139D">
        <w:rPr>
          <w:rFonts w:ascii="GHEA Grapalat" w:hAnsi="GHEA Grapalat"/>
          <w:i w:val="0"/>
          <w:sz w:val="24"/>
          <w:szCs w:val="24"/>
        </w:rPr>
        <w:t>"</w:t>
      </w:r>
      <w:r w:rsidR="00545E08">
        <w:rPr>
          <w:rFonts w:ascii="GHEA Grapalat" w:hAnsi="GHEA Grapalat"/>
          <w:i w:val="0"/>
          <w:sz w:val="24"/>
          <w:szCs w:val="24"/>
        </w:rPr>
        <w:t xml:space="preserve"> (</w:t>
      </w:r>
      <w:r w:rsidR="004D557C">
        <w:rPr>
          <w:rFonts w:ascii="GHEA Grapalat" w:hAnsi="GHEA Grapalat"/>
          <w:i w:val="0"/>
          <w:sz w:val="24"/>
          <w:szCs w:val="24"/>
        </w:rPr>
        <w:t>четырех</w:t>
      </w:r>
      <w:r w:rsidR="00545E08">
        <w:rPr>
          <w:rFonts w:ascii="GHEA Grapalat" w:hAnsi="GHEA Grapalat"/>
          <w:i w:val="0"/>
          <w:sz w:val="24"/>
          <w:szCs w:val="24"/>
        </w:rPr>
        <w:t>)</w:t>
      </w:r>
      <w:r w:rsidR="00D8139D">
        <w:rPr>
          <w:rFonts w:ascii="GHEA Grapalat" w:hAnsi="GHEA Grapalat"/>
          <w:i w:val="0"/>
          <w:sz w:val="24"/>
          <w:szCs w:val="24"/>
        </w:rPr>
        <w:t xml:space="preserve"> лотах</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75CC5" w:rsidRPr="009044F1" w:rsidTr="004E0B7B">
        <w:trPr>
          <w:jc w:val="center"/>
        </w:trPr>
        <w:tc>
          <w:tcPr>
            <w:tcW w:w="1530" w:type="dxa"/>
            <w:vAlign w:val="center"/>
          </w:tcPr>
          <w:p w:rsidR="00B75CC5" w:rsidRPr="009044F1" w:rsidRDefault="00B75CC5" w:rsidP="00B75CC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B75CC5" w:rsidRDefault="00B75CC5" w:rsidP="00B75CC5">
            <w:pPr>
              <w:jc w:val="center"/>
              <w:rPr>
                <w:rFonts w:ascii="Times Armenian" w:hAnsi="Times Armenian" w:cs="Arial"/>
                <w:i/>
                <w:iCs/>
                <w:sz w:val="20"/>
                <w:szCs w:val="20"/>
              </w:rPr>
            </w:pP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обслуживание</w:t>
            </w:r>
            <w:r>
              <w:rPr>
                <w:rFonts w:ascii="Times Armenian" w:hAnsi="Times Armenian" w:cs="Arial"/>
                <w:i/>
                <w:iCs/>
                <w:sz w:val="20"/>
                <w:szCs w:val="20"/>
              </w:rPr>
              <w:t xml:space="preserve"> </w:t>
            </w:r>
            <w:r>
              <w:rPr>
                <w:rFonts w:ascii="Cambria" w:hAnsi="Cambria" w:cs="Cambria"/>
                <w:i/>
                <w:iCs/>
                <w:sz w:val="20"/>
                <w:szCs w:val="20"/>
              </w:rPr>
              <w:t>компьютера</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монитора</w:t>
            </w:r>
          </w:p>
        </w:tc>
      </w:tr>
      <w:tr w:rsidR="00B75CC5" w:rsidRPr="009044F1" w:rsidTr="004E0B7B">
        <w:trPr>
          <w:jc w:val="center"/>
        </w:trPr>
        <w:tc>
          <w:tcPr>
            <w:tcW w:w="1530" w:type="dxa"/>
            <w:vAlign w:val="center"/>
          </w:tcPr>
          <w:p w:rsidR="00B75CC5" w:rsidRPr="009044F1" w:rsidRDefault="00B75CC5" w:rsidP="00B75CC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B75CC5" w:rsidRDefault="00B75CC5" w:rsidP="00B75CC5">
            <w:pPr>
              <w:jc w:val="center"/>
              <w:rPr>
                <w:rFonts w:ascii="Times Armenian" w:hAnsi="Times Armenian" w:cs="Arial"/>
                <w:i/>
                <w:iCs/>
                <w:sz w:val="20"/>
                <w:szCs w:val="20"/>
              </w:rPr>
            </w:pP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обслуживание</w:t>
            </w:r>
            <w:r>
              <w:rPr>
                <w:rFonts w:ascii="Times Armenian" w:hAnsi="Times Armenian" w:cs="Arial"/>
                <w:i/>
                <w:iCs/>
                <w:sz w:val="20"/>
                <w:szCs w:val="20"/>
              </w:rPr>
              <w:t xml:space="preserve"> </w:t>
            </w:r>
            <w:r>
              <w:rPr>
                <w:rFonts w:ascii="Cambria" w:hAnsi="Cambria" w:cs="Cambria"/>
                <w:i/>
                <w:iCs/>
                <w:sz w:val="20"/>
                <w:szCs w:val="20"/>
              </w:rPr>
              <w:t>лазерных</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струйных</w:t>
            </w:r>
            <w:r>
              <w:rPr>
                <w:rFonts w:ascii="Times Armenian" w:hAnsi="Times Armenian" w:cs="Arial"/>
                <w:i/>
                <w:iCs/>
                <w:sz w:val="20"/>
                <w:szCs w:val="20"/>
              </w:rPr>
              <w:t xml:space="preserve"> </w:t>
            </w:r>
            <w:r>
              <w:rPr>
                <w:rFonts w:ascii="Cambria" w:hAnsi="Cambria" w:cs="Cambria"/>
                <w:i/>
                <w:iCs/>
                <w:sz w:val="20"/>
                <w:szCs w:val="20"/>
              </w:rPr>
              <w:t>принтеров</w:t>
            </w:r>
            <w:r>
              <w:rPr>
                <w:rFonts w:ascii="Times Armenian" w:hAnsi="Times Armenian" w:cs="Arial"/>
                <w:i/>
                <w:iCs/>
                <w:sz w:val="20"/>
                <w:szCs w:val="20"/>
              </w:rPr>
              <w:t xml:space="preserve">. </w:t>
            </w: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обслуживание</w:t>
            </w:r>
            <w:r>
              <w:rPr>
                <w:rFonts w:ascii="Times Armenian" w:hAnsi="Times Armenian" w:cs="Arial"/>
                <w:i/>
                <w:iCs/>
                <w:sz w:val="20"/>
                <w:szCs w:val="20"/>
              </w:rPr>
              <w:t xml:space="preserve"> </w:t>
            </w:r>
            <w:r>
              <w:rPr>
                <w:rFonts w:ascii="Cambria" w:hAnsi="Cambria" w:cs="Cambria"/>
                <w:i/>
                <w:iCs/>
                <w:sz w:val="20"/>
                <w:szCs w:val="20"/>
              </w:rPr>
              <w:t>копира</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принтера</w:t>
            </w:r>
            <w:r>
              <w:rPr>
                <w:rFonts w:ascii="Times Armenian" w:hAnsi="Times Armenian" w:cs="Arial"/>
                <w:i/>
                <w:iCs/>
                <w:sz w:val="20"/>
                <w:szCs w:val="20"/>
              </w:rPr>
              <w:t xml:space="preserve"> (</w:t>
            </w:r>
            <w:r>
              <w:rPr>
                <w:rFonts w:ascii="Cambria" w:hAnsi="Cambria" w:cs="Cambria"/>
                <w:i/>
                <w:iCs/>
                <w:sz w:val="20"/>
                <w:szCs w:val="20"/>
              </w:rPr>
              <w:t>заправка</w:t>
            </w:r>
            <w:r>
              <w:rPr>
                <w:rFonts w:ascii="Times Armenian" w:hAnsi="Times Armenian" w:cs="Arial"/>
                <w:i/>
                <w:iCs/>
                <w:sz w:val="20"/>
                <w:szCs w:val="20"/>
              </w:rPr>
              <w:t xml:space="preserve"> </w:t>
            </w:r>
            <w:r>
              <w:rPr>
                <w:rFonts w:ascii="Cambria" w:hAnsi="Cambria" w:cs="Cambria"/>
                <w:i/>
                <w:iCs/>
                <w:sz w:val="20"/>
                <w:szCs w:val="20"/>
              </w:rPr>
              <w:t>картриджей</w:t>
            </w:r>
            <w:r>
              <w:rPr>
                <w:rFonts w:ascii="Times Armenian" w:hAnsi="Times Armenian" w:cs="Arial"/>
                <w:i/>
                <w:iCs/>
                <w:sz w:val="20"/>
                <w:szCs w:val="20"/>
              </w:rPr>
              <w:t>)</w:t>
            </w:r>
          </w:p>
        </w:tc>
      </w:tr>
      <w:tr w:rsidR="00B75CC5" w:rsidRPr="009044F1" w:rsidTr="004E0B7B">
        <w:trPr>
          <w:jc w:val="center"/>
        </w:trPr>
        <w:tc>
          <w:tcPr>
            <w:tcW w:w="1530" w:type="dxa"/>
            <w:vAlign w:val="center"/>
          </w:tcPr>
          <w:p w:rsidR="00B75CC5" w:rsidRPr="009044F1" w:rsidRDefault="00B75CC5" w:rsidP="00B75C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B75CC5" w:rsidRDefault="00B75CC5" w:rsidP="00B75CC5">
            <w:pPr>
              <w:jc w:val="center"/>
              <w:rPr>
                <w:rFonts w:ascii="Times Armenian" w:hAnsi="Times Armenian" w:cs="Arial"/>
                <w:i/>
                <w:iCs/>
                <w:sz w:val="20"/>
                <w:szCs w:val="20"/>
              </w:rPr>
            </w:pPr>
            <w:r w:rsidRPr="00673B36">
              <w:rPr>
                <w:rFonts w:ascii="Sylfaen" w:hAnsi="Sylfaen" w:cs="Sylfaen"/>
                <w:i/>
                <w:iCs/>
                <w:sz w:val="20"/>
                <w:szCs w:val="20"/>
              </w:rPr>
              <w:t>Копирайтер, ремонт и сервис</w:t>
            </w:r>
          </w:p>
        </w:tc>
      </w:tr>
      <w:tr w:rsidR="00B75CC5" w:rsidRPr="009044F1" w:rsidTr="004E0B7B">
        <w:trPr>
          <w:jc w:val="center"/>
        </w:trPr>
        <w:tc>
          <w:tcPr>
            <w:tcW w:w="1530" w:type="dxa"/>
            <w:vAlign w:val="center"/>
          </w:tcPr>
          <w:p w:rsidR="00B75CC5" w:rsidRDefault="00B75CC5" w:rsidP="00B75CC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B75CC5" w:rsidRDefault="00B75CC5" w:rsidP="00B75CC5">
            <w:pPr>
              <w:jc w:val="center"/>
              <w:rPr>
                <w:rFonts w:ascii="Times Armenian" w:hAnsi="Times Armenian" w:cs="Arial"/>
                <w:i/>
                <w:iCs/>
                <w:sz w:val="20"/>
                <w:szCs w:val="20"/>
              </w:rPr>
            </w:pP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кондиционеров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03132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F01964" w:rsidRPr="0003132E">
        <w:rPr>
          <w:rStyle w:val="FootnoteReference"/>
          <w:rFonts w:ascii="GHEA Grapalat" w:hAnsi="GHEA Grapalat"/>
          <w:color w:val="000000" w:themeColor="text1"/>
          <w:sz w:val="24"/>
          <w:szCs w:val="24"/>
        </w:rPr>
        <w:footnoteReference w:customMarkFollows="1" w:id="3"/>
        <w:t>8</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557C">
        <w:rPr>
          <w:rFonts w:ascii="GHEA Grapalat" w:hAnsi="GHEA Grapalat"/>
          <w:sz w:val="24"/>
          <w:szCs w:val="24"/>
        </w:rPr>
        <w:t>процедуру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03132E" w:rsidRPr="0003132E">
        <w:rPr>
          <w:rFonts w:ascii="GHEA Grapalat" w:hAnsi="GHEA Grapalat"/>
          <w:b/>
          <w:sz w:val="24"/>
          <w:szCs w:val="24"/>
        </w:rPr>
        <w:t xml:space="preserve">11:00 часов </w:t>
      </w:r>
      <w:r w:rsidR="004D557C">
        <w:rPr>
          <w:rFonts w:ascii="GHEA Grapalat" w:hAnsi="GHEA Grapalat"/>
          <w:b/>
          <w:sz w:val="24"/>
          <w:szCs w:val="24"/>
        </w:rPr>
        <w:t>7</w:t>
      </w:r>
      <w:r w:rsidR="0003132E" w:rsidRPr="0003132E">
        <w:rPr>
          <w:rFonts w:ascii="GHEA Grapalat" w:hAnsi="GHEA Grapalat"/>
          <w:b/>
          <w:sz w:val="24"/>
          <w:szCs w:val="24"/>
        </w:rPr>
        <w:t>-</w:t>
      </w:r>
      <w:r w:rsidRPr="0003132E">
        <w:rPr>
          <w:rFonts w:ascii="GHEA Grapalat" w:hAnsi="GHEA Grapalat"/>
          <w:b/>
          <w:sz w:val="24"/>
          <w:szCs w:val="24"/>
        </w:rPr>
        <w:t>го</w:t>
      </w:r>
      <w:r w:rsidR="00533757">
        <w:rPr>
          <w:rFonts w:ascii="GHEA Grapalat" w:hAnsi="GHEA Grapalat"/>
          <w:b/>
          <w:sz w:val="24"/>
          <w:szCs w:val="24"/>
        </w:rPr>
        <w:t xml:space="preserve"> </w:t>
      </w:r>
      <w:r w:rsidR="0058567B" w:rsidRPr="0058567B">
        <w:rPr>
          <w:rFonts w:ascii="GHEA Grapalat" w:hAnsi="GHEA Grapalat"/>
          <w:b/>
          <w:sz w:val="24"/>
          <w:szCs w:val="24"/>
        </w:rPr>
        <w:t>(</w:t>
      </w:r>
      <w:r w:rsidR="004D557C">
        <w:rPr>
          <w:rFonts w:ascii="GHEA Grapalat" w:hAnsi="GHEA Grapalat"/>
          <w:b/>
          <w:sz w:val="24"/>
          <w:szCs w:val="24"/>
        </w:rPr>
        <w:t>19</w:t>
      </w:r>
      <w:r w:rsidR="00545E08" w:rsidRPr="0058567B">
        <w:rPr>
          <w:rFonts w:ascii="GHEA Grapalat" w:hAnsi="GHEA Grapalat"/>
          <w:b/>
          <w:sz w:val="24"/>
          <w:szCs w:val="24"/>
        </w:rPr>
        <w:t xml:space="preserve">-го </w:t>
      </w:r>
      <w:r w:rsidR="004D557C">
        <w:rPr>
          <w:rFonts w:ascii="GHEA Grapalat" w:hAnsi="GHEA Grapalat"/>
          <w:b/>
          <w:sz w:val="24"/>
          <w:szCs w:val="24"/>
        </w:rPr>
        <w:t>марта</w:t>
      </w:r>
      <w:r w:rsidR="00545E08" w:rsidRPr="0058567B">
        <w:rPr>
          <w:rFonts w:ascii="GHEA Grapalat" w:hAnsi="GHEA Grapalat"/>
          <w:b/>
          <w:sz w:val="24"/>
          <w:szCs w:val="24"/>
        </w:rPr>
        <w:t>, 20</w:t>
      </w:r>
      <w:r w:rsidR="00626FAD" w:rsidRPr="00626FAD">
        <w:rPr>
          <w:rFonts w:ascii="GHEA Grapalat" w:hAnsi="GHEA Grapalat"/>
          <w:b/>
          <w:sz w:val="24"/>
          <w:szCs w:val="24"/>
        </w:rPr>
        <w:t>20</w:t>
      </w:r>
      <w:r w:rsidR="00545E08" w:rsidRPr="0058567B">
        <w:rPr>
          <w:rFonts w:ascii="GHEA Grapalat" w:hAnsi="GHEA Grapalat"/>
          <w:b/>
          <w:sz w:val="24"/>
          <w:szCs w:val="24"/>
        </w:rPr>
        <w:t>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w:t>
      </w:r>
      <w:r w:rsidRPr="009044F1">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03132E" w:rsidRPr="0003132E">
        <w:rPr>
          <w:rFonts w:ascii="GHEA Grapalat" w:hAnsi="GHEA Grapalat"/>
          <w:b/>
          <w:sz w:val="24"/>
          <w:szCs w:val="24"/>
        </w:rPr>
        <w:t xml:space="preserve">11:00 часов </w:t>
      </w:r>
      <w:r w:rsidR="004D557C">
        <w:rPr>
          <w:rFonts w:ascii="GHEA Grapalat" w:hAnsi="GHEA Grapalat"/>
          <w:b/>
          <w:sz w:val="24"/>
          <w:szCs w:val="24"/>
        </w:rPr>
        <w:t>7</w:t>
      </w:r>
      <w:r w:rsidR="0003132E" w:rsidRPr="0003132E">
        <w:rPr>
          <w:rFonts w:ascii="GHEA Grapalat" w:hAnsi="GHEA Grapalat"/>
          <w:b/>
          <w:sz w:val="24"/>
          <w:szCs w:val="24"/>
        </w:rPr>
        <w:t>-го дня</w:t>
      </w:r>
      <w:r w:rsidR="00533757">
        <w:rPr>
          <w:rFonts w:ascii="GHEA Grapalat" w:hAnsi="GHEA Grapalat"/>
          <w:b/>
          <w:sz w:val="24"/>
          <w:szCs w:val="24"/>
        </w:rPr>
        <w:t xml:space="preserve"> </w:t>
      </w:r>
      <w:r w:rsidR="0058567B" w:rsidRPr="00626FAD">
        <w:rPr>
          <w:rFonts w:ascii="GHEA Grapalat" w:hAnsi="GHEA Grapalat"/>
          <w:b/>
          <w:sz w:val="24"/>
          <w:szCs w:val="24"/>
        </w:rPr>
        <w:t>(</w:t>
      </w:r>
      <w:r w:rsidR="004D557C">
        <w:rPr>
          <w:rFonts w:ascii="GHEA Grapalat" w:hAnsi="GHEA Grapalat"/>
          <w:b/>
          <w:sz w:val="24"/>
          <w:szCs w:val="24"/>
        </w:rPr>
        <w:t>1</w:t>
      </w:r>
      <w:r w:rsidR="0058567B" w:rsidRPr="00626FAD">
        <w:rPr>
          <w:rFonts w:ascii="GHEA Grapalat" w:hAnsi="GHEA Grapalat"/>
          <w:b/>
          <w:sz w:val="24"/>
          <w:szCs w:val="24"/>
        </w:rPr>
        <w:t>9</w:t>
      </w:r>
      <w:r w:rsidR="00545E08" w:rsidRPr="00626FAD">
        <w:rPr>
          <w:rFonts w:ascii="GHEA Grapalat" w:hAnsi="GHEA Grapalat"/>
          <w:b/>
          <w:sz w:val="24"/>
          <w:szCs w:val="24"/>
        </w:rPr>
        <w:t xml:space="preserve">-го </w:t>
      </w:r>
      <w:r w:rsidR="004D557C">
        <w:rPr>
          <w:rFonts w:ascii="GHEA Grapalat" w:hAnsi="GHEA Grapalat"/>
          <w:b/>
          <w:sz w:val="24"/>
          <w:szCs w:val="24"/>
        </w:rPr>
        <w:t>марта</w:t>
      </w:r>
      <w:r w:rsidR="00545E08" w:rsidRPr="00626FAD">
        <w:rPr>
          <w:rFonts w:ascii="GHEA Grapalat" w:hAnsi="GHEA Grapalat"/>
          <w:b/>
          <w:sz w:val="24"/>
          <w:szCs w:val="24"/>
        </w:rPr>
        <w:t>, 20</w:t>
      </w:r>
      <w:r w:rsidR="00626FAD" w:rsidRPr="00626FAD">
        <w:rPr>
          <w:rFonts w:ascii="GHEA Grapalat" w:hAnsi="GHEA Grapalat"/>
          <w:b/>
          <w:sz w:val="24"/>
          <w:szCs w:val="24"/>
        </w:rPr>
        <w:t>20</w:t>
      </w:r>
      <w:r w:rsidR="00545E08" w:rsidRPr="00626FAD">
        <w:rPr>
          <w:rFonts w:ascii="GHEA Grapalat" w:hAnsi="GHEA Grapalat"/>
          <w:b/>
          <w:sz w:val="24"/>
          <w:szCs w:val="24"/>
        </w:rPr>
        <w:t>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62285">
        <w:rPr>
          <w:rFonts w:ascii="GHEA Grapalat" w:hAnsi="GHEA Grapalat"/>
          <w:color w:val="000000" w:themeColor="text1"/>
          <w:sz w:val="24"/>
          <w:szCs w:val="24"/>
        </w:rPr>
        <w:t>8.</w:t>
      </w:r>
      <w:r w:rsidR="000E624C" w:rsidRPr="00D62285">
        <w:rPr>
          <w:rFonts w:ascii="GHEA Grapalat" w:hAnsi="GHEA Grapalat"/>
          <w:color w:val="000000" w:themeColor="text1"/>
          <w:sz w:val="24"/>
          <w:szCs w:val="24"/>
          <w:lang w:val="hy-AM"/>
        </w:rPr>
        <w:t>19</w:t>
      </w:r>
      <w:r w:rsidRPr="00D62285">
        <w:rPr>
          <w:rFonts w:ascii="GHEA Grapalat" w:hAnsi="GHEA Grapalat"/>
          <w:color w:val="000000" w:themeColor="text1"/>
          <w:sz w:val="24"/>
          <w:szCs w:val="24"/>
        </w:rPr>
        <w:t>.</w:t>
      </w:r>
      <w:r w:rsidR="00EE0CB1" w:rsidRPr="00D62285">
        <w:rPr>
          <w:rFonts w:ascii="GHEA Grapalat" w:hAnsi="GHEA Grapalat"/>
          <w:color w:val="000000" w:themeColor="text1"/>
          <w:sz w:val="24"/>
          <w:szCs w:val="24"/>
        </w:rPr>
        <w:tab/>
      </w:r>
      <w:r w:rsidRPr="00D62285">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9044F1">
        <w:rPr>
          <w:rFonts w:ascii="GHEA Grapalat" w:hAnsi="GHEA Grapalat"/>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w:t>
      </w:r>
      <w:r>
        <w:rPr>
          <w:rFonts w:ascii="GHEA Grapalat" w:hAnsi="GHEA Grapalat"/>
        </w:rPr>
        <w:lastRenderedPageBreak/>
        <w:t>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557C">
        <w:rPr>
          <w:rFonts w:ascii="GHEA Grapalat" w:hAnsi="GHEA Grapalat"/>
          <w:b/>
          <w:sz w:val="24"/>
          <w:szCs w:val="24"/>
        </w:rPr>
        <w:t>процедуру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067A">
        <w:rPr>
          <w:rFonts w:ascii="GHEA Grapalat" w:hAnsi="GHEA Grapalat"/>
          <w:b/>
          <w:sz w:val="24"/>
          <w:szCs w:val="24"/>
        </w:rPr>
        <w:t>EQ GHTsDzB 20/68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4067A">
        <w:rPr>
          <w:rFonts w:ascii="GHEA Grapalat" w:hAnsi="GHEA Grapalat"/>
        </w:rPr>
        <w:t>EQ GHTsDzB 20/68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557C">
        <w:rPr>
          <w:rFonts w:ascii="GHEA Grapalat" w:hAnsi="GHEA Grapalat"/>
        </w:rPr>
        <w:t>процедуру котировок</w:t>
      </w:r>
      <w:r>
        <w:rPr>
          <w:rFonts w:ascii="GHEA Grapalat" w:hAnsi="GHEA Grapalat"/>
        </w:rPr>
        <w:t xml:space="preserve"> под кодом </w:t>
      </w:r>
      <w:r w:rsidR="0064067A">
        <w:rPr>
          <w:rFonts w:ascii="GHEA Grapalat" w:hAnsi="GHEA Grapalat"/>
        </w:rPr>
        <w:t>EQ GHTsDzB 20/68</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4067A">
        <w:rPr>
          <w:rFonts w:ascii="GHEA Grapalat" w:hAnsi="GHEA Grapalat"/>
        </w:rPr>
        <w:t>EQ GHTsDzB 20/68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557C">
        <w:rPr>
          <w:rFonts w:ascii="GHEA Grapalat" w:hAnsi="GHEA Grapalat"/>
        </w:rPr>
        <w:t>процедуру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9"/>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557C">
        <w:rPr>
          <w:rFonts w:ascii="GHEA Grapalat" w:hAnsi="GHEA Grapalat"/>
          <w:b/>
          <w:sz w:val="24"/>
          <w:szCs w:val="24"/>
        </w:rPr>
        <w:t>процедуру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4067A">
        <w:rPr>
          <w:rFonts w:ascii="GHEA Grapalat" w:hAnsi="GHEA Grapalat"/>
          <w:b/>
          <w:sz w:val="24"/>
          <w:szCs w:val="24"/>
        </w:rPr>
        <w:t>EQ GHTsDzB 20/68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557C">
        <w:rPr>
          <w:rFonts w:ascii="GHEA Grapalat" w:hAnsi="GHEA Grapalat"/>
          <w:spacing w:val="-6"/>
        </w:rPr>
        <w:t>процедуру котировок</w:t>
      </w:r>
      <w:r w:rsidRPr="005744FC">
        <w:rPr>
          <w:rFonts w:ascii="GHEA Grapalat" w:hAnsi="GHEA Grapalat"/>
          <w:spacing w:val="-6"/>
        </w:rPr>
        <w:t xml:space="preserve"> под кодом </w:t>
      </w:r>
      <w:r w:rsidR="006132ED">
        <w:rPr>
          <w:rFonts w:ascii="GHEA Grapalat" w:hAnsi="GHEA Grapalat"/>
          <w:spacing w:val="-6"/>
        </w:rPr>
        <w:t>"</w:t>
      </w:r>
      <w:r w:rsidR="0064067A">
        <w:rPr>
          <w:rFonts w:ascii="GHEA Grapalat" w:hAnsi="GHEA Grapalat"/>
          <w:spacing w:val="-6"/>
        </w:rPr>
        <w:t>EQ GHTsDzB 20/68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21"/>
        <w:gridCol w:w="1710"/>
        <w:gridCol w:w="1440"/>
        <w:gridCol w:w="1710"/>
        <w:gridCol w:w="1656"/>
      </w:tblGrid>
      <w:tr w:rsidR="00BD50E7" w:rsidRPr="005744FC" w:rsidTr="005B3244">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5B324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75CC5" w:rsidRPr="005744FC" w:rsidTr="005B32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75CC5" w:rsidRPr="005744FC" w:rsidRDefault="00B75CC5" w:rsidP="00B75CC5">
            <w:pPr>
              <w:widowControl w:val="0"/>
              <w:jc w:val="center"/>
              <w:rPr>
                <w:rFonts w:ascii="GHEA Grapalat" w:hAnsi="GHEA Grapalat"/>
                <w:b/>
                <w:bCs/>
                <w:sz w:val="20"/>
                <w:szCs w:val="20"/>
              </w:rPr>
            </w:pPr>
            <w:r w:rsidRPr="005744FC">
              <w:rPr>
                <w:rFonts w:ascii="GHEA Grapalat" w:hAnsi="GHEA Grapalat"/>
                <w:b/>
                <w:sz w:val="20"/>
                <w:szCs w:val="20"/>
              </w:rPr>
              <w:t>1</w:t>
            </w:r>
          </w:p>
        </w:tc>
        <w:tc>
          <w:tcPr>
            <w:tcW w:w="2121" w:type="dxa"/>
            <w:tcBorders>
              <w:top w:val="single" w:sz="4" w:space="0" w:color="auto"/>
              <w:left w:val="single" w:sz="4" w:space="0" w:color="auto"/>
              <w:bottom w:val="single" w:sz="4" w:space="0" w:color="auto"/>
              <w:right w:val="single" w:sz="4" w:space="0" w:color="auto"/>
            </w:tcBorders>
            <w:vAlign w:val="center"/>
          </w:tcPr>
          <w:p w:rsidR="00B75CC5" w:rsidRPr="00B75CC5" w:rsidRDefault="00B75CC5" w:rsidP="00B75CC5">
            <w:pPr>
              <w:rPr>
                <w:rFonts w:ascii="Times Armenian" w:hAnsi="Times Armenian" w:cs="Arial"/>
                <w:i/>
                <w:iCs/>
                <w:sz w:val="20"/>
                <w:szCs w:val="20"/>
              </w:rPr>
            </w:pPr>
            <w:r w:rsidRPr="00B75CC5">
              <w:rPr>
                <w:rFonts w:ascii="Cambria" w:hAnsi="Cambria" w:cs="Cambria"/>
                <w:i/>
                <w:iCs/>
                <w:sz w:val="20"/>
                <w:szCs w:val="20"/>
              </w:rPr>
              <w:t>Ремонт</w:t>
            </w:r>
            <w:r w:rsidRPr="00B75CC5">
              <w:rPr>
                <w:rFonts w:ascii="Times Armenian" w:hAnsi="Times Armenian" w:cs="Arial"/>
                <w:i/>
                <w:iCs/>
                <w:sz w:val="20"/>
                <w:szCs w:val="20"/>
              </w:rPr>
              <w:t xml:space="preserve"> </w:t>
            </w:r>
            <w:r w:rsidRPr="00B75CC5">
              <w:rPr>
                <w:rFonts w:ascii="Cambria" w:hAnsi="Cambria" w:cs="Cambria"/>
                <w:i/>
                <w:iCs/>
                <w:sz w:val="20"/>
                <w:szCs w:val="20"/>
              </w:rPr>
              <w:t>и</w:t>
            </w:r>
            <w:r w:rsidRPr="00B75CC5">
              <w:rPr>
                <w:rFonts w:ascii="Times Armenian" w:hAnsi="Times Armenian" w:cs="Arial"/>
                <w:i/>
                <w:iCs/>
                <w:sz w:val="20"/>
                <w:szCs w:val="20"/>
              </w:rPr>
              <w:t xml:space="preserve"> </w:t>
            </w:r>
            <w:r w:rsidRPr="00B75CC5">
              <w:rPr>
                <w:rFonts w:ascii="Cambria" w:hAnsi="Cambria" w:cs="Cambria"/>
                <w:i/>
                <w:iCs/>
                <w:sz w:val="20"/>
                <w:szCs w:val="20"/>
              </w:rPr>
              <w:t>обслуживание</w:t>
            </w:r>
            <w:r w:rsidRPr="00B75CC5">
              <w:rPr>
                <w:rFonts w:ascii="Times Armenian" w:hAnsi="Times Armenian" w:cs="Arial"/>
                <w:i/>
                <w:iCs/>
                <w:sz w:val="20"/>
                <w:szCs w:val="20"/>
              </w:rPr>
              <w:t xml:space="preserve"> </w:t>
            </w:r>
            <w:r w:rsidRPr="00B75CC5">
              <w:rPr>
                <w:rFonts w:ascii="Cambria" w:hAnsi="Cambria" w:cs="Cambria"/>
                <w:i/>
                <w:iCs/>
                <w:sz w:val="20"/>
                <w:szCs w:val="20"/>
              </w:rPr>
              <w:t>компьютера</w:t>
            </w:r>
            <w:r w:rsidRPr="00B75CC5">
              <w:rPr>
                <w:rFonts w:ascii="Times Armenian" w:hAnsi="Times Armenian" w:cs="Arial"/>
                <w:i/>
                <w:iCs/>
                <w:sz w:val="20"/>
                <w:szCs w:val="20"/>
              </w:rPr>
              <w:t xml:space="preserve"> </w:t>
            </w:r>
            <w:r w:rsidRPr="00B75CC5">
              <w:rPr>
                <w:rFonts w:ascii="Cambria" w:hAnsi="Cambria" w:cs="Cambria"/>
                <w:i/>
                <w:iCs/>
                <w:sz w:val="20"/>
                <w:szCs w:val="20"/>
              </w:rPr>
              <w:t>и</w:t>
            </w:r>
            <w:r w:rsidRPr="00B75CC5">
              <w:rPr>
                <w:rFonts w:ascii="Times Armenian" w:hAnsi="Times Armenian" w:cs="Arial"/>
                <w:i/>
                <w:iCs/>
                <w:sz w:val="20"/>
                <w:szCs w:val="20"/>
              </w:rPr>
              <w:t xml:space="preserve"> </w:t>
            </w:r>
            <w:r w:rsidRPr="00B75CC5">
              <w:rPr>
                <w:rFonts w:ascii="Cambria" w:hAnsi="Cambria" w:cs="Cambria"/>
                <w:i/>
                <w:iCs/>
                <w:sz w:val="20"/>
                <w:szCs w:val="20"/>
              </w:rPr>
              <w:t>монитора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r>
      <w:tr w:rsidR="00B75CC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75CC5" w:rsidRPr="005744FC" w:rsidRDefault="00B75CC5" w:rsidP="00B75CC5">
            <w:pPr>
              <w:widowControl w:val="0"/>
              <w:jc w:val="center"/>
              <w:rPr>
                <w:rFonts w:ascii="GHEA Grapalat" w:hAnsi="GHEA Grapalat"/>
                <w:b/>
                <w:sz w:val="20"/>
                <w:szCs w:val="20"/>
              </w:rPr>
            </w:pPr>
            <w:r>
              <w:rPr>
                <w:rFonts w:ascii="GHEA Grapalat" w:hAnsi="GHEA Grapalat"/>
                <w:b/>
                <w:sz w:val="20"/>
                <w:szCs w:val="20"/>
              </w:rPr>
              <w:t>2</w:t>
            </w:r>
          </w:p>
        </w:tc>
        <w:tc>
          <w:tcPr>
            <w:tcW w:w="2121" w:type="dxa"/>
            <w:tcBorders>
              <w:top w:val="single" w:sz="4" w:space="0" w:color="auto"/>
              <w:left w:val="single" w:sz="4" w:space="0" w:color="auto"/>
              <w:bottom w:val="single" w:sz="4" w:space="0" w:color="auto"/>
              <w:right w:val="single" w:sz="4" w:space="0" w:color="auto"/>
            </w:tcBorders>
            <w:vAlign w:val="center"/>
          </w:tcPr>
          <w:p w:rsidR="00B75CC5" w:rsidRPr="00B75CC5" w:rsidRDefault="00B75CC5" w:rsidP="00B75CC5">
            <w:pPr>
              <w:rPr>
                <w:rFonts w:ascii="Times Armenian" w:hAnsi="Times Armenian" w:cs="Arial"/>
                <w:i/>
                <w:iCs/>
                <w:sz w:val="20"/>
                <w:szCs w:val="20"/>
              </w:rPr>
            </w:pPr>
            <w:r w:rsidRPr="00B75CC5">
              <w:rPr>
                <w:rFonts w:ascii="Cambria" w:hAnsi="Cambria" w:cs="Cambria"/>
                <w:i/>
                <w:iCs/>
                <w:sz w:val="20"/>
                <w:szCs w:val="20"/>
              </w:rPr>
              <w:t>Ремонт</w:t>
            </w:r>
            <w:r w:rsidRPr="00B75CC5">
              <w:rPr>
                <w:rFonts w:ascii="Times Armenian" w:hAnsi="Times Armenian" w:cs="Arial"/>
                <w:i/>
                <w:iCs/>
                <w:sz w:val="20"/>
                <w:szCs w:val="20"/>
              </w:rPr>
              <w:t xml:space="preserve"> </w:t>
            </w:r>
            <w:r w:rsidRPr="00B75CC5">
              <w:rPr>
                <w:rFonts w:ascii="Cambria" w:hAnsi="Cambria" w:cs="Cambria"/>
                <w:i/>
                <w:iCs/>
                <w:sz w:val="20"/>
                <w:szCs w:val="20"/>
              </w:rPr>
              <w:t>и</w:t>
            </w:r>
            <w:r w:rsidRPr="00B75CC5">
              <w:rPr>
                <w:rFonts w:ascii="Times Armenian" w:hAnsi="Times Armenian" w:cs="Arial"/>
                <w:i/>
                <w:iCs/>
                <w:sz w:val="20"/>
                <w:szCs w:val="20"/>
              </w:rPr>
              <w:t xml:space="preserve"> </w:t>
            </w:r>
            <w:r w:rsidRPr="00B75CC5">
              <w:rPr>
                <w:rFonts w:ascii="Cambria" w:hAnsi="Cambria" w:cs="Cambria"/>
                <w:i/>
                <w:iCs/>
                <w:sz w:val="20"/>
                <w:szCs w:val="20"/>
              </w:rPr>
              <w:t>обслуживание</w:t>
            </w:r>
            <w:r w:rsidRPr="00B75CC5">
              <w:rPr>
                <w:rFonts w:ascii="Times Armenian" w:hAnsi="Times Armenian" w:cs="Arial"/>
                <w:i/>
                <w:iCs/>
                <w:sz w:val="20"/>
                <w:szCs w:val="20"/>
              </w:rPr>
              <w:t xml:space="preserve"> </w:t>
            </w:r>
            <w:r w:rsidRPr="00B75CC5">
              <w:rPr>
                <w:rFonts w:ascii="Cambria" w:hAnsi="Cambria" w:cs="Cambria"/>
                <w:i/>
                <w:iCs/>
                <w:sz w:val="20"/>
                <w:szCs w:val="20"/>
              </w:rPr>
              <w:t>лазерных</w:t>
            </w:r>
            <w:r w:rsidRPr="00B75CC5">
              <w:rPr>
                <w:rFonts w:ascii="Times Armenian" w:hAnsi="Times Armenian" w:cs="Arial"/>
                <w:i/>
                <w:iCs/>
                <w:sz w:val="20"/>
                <w:szCs w:val="20"/>
              </w:rPr>
              <w:t xml:space="preserve"> </w:t>
            </w:r>
            <w:r w:rsidRPr="00B75CC5">
              <w:rPr>
                <w:rFonts w:ascii="Cambria" w:hAnsi="Cambria" w:cs="Cambria"/>
                <w:i/>
                <w:iCs/>
                <w:sz w:val="20"/>
                <w:szCs w:val="20"/>
              </w:rPr>
              <w:t>и</w:t>
            </w:r>
            <w:r w:rsidRPr="00B75CC5">
              <w:rPr>
                <w:rFonts w:ascii="Times Armenian" w:hAnsi="Times Armenian" w:cs="Arial"/>
                <w:i/>
                <w:iCs/>
                <w:sz w:val="20"/>
                <w:szCs w:val="20"/>
              </w:rPr>
              <w:t xml:space="preserve"> </w:t>
            </w:r>
            <w:r w:rsidRPr="00B75CC5">
              <w:rPr>
                <w:rFonts w:ascii="Cambria" w:hAnsi="Cambria" w:cs="Cambria"/>
                <w:i/>
                <w:iCs/>
                <w:sz w:val="20"/>
                <w:szCs w:val="20"/>
              </w:rPr>
              <w:t>струйных</w:t>
            </w:r>
            <w:r w:rsidRPr="00B75CC5">
              <w:rPr>
                <w:rFonts w:ascii="Times Armenian" w:hAnsi="Times Armenian" w:cs="Arial"/>
                <w:i/>
                <w:iCs/>
                <w:sz w:val="20"/>
                <w:szCs w:val="20"/>
              </w:rPr>
              <w:t xml:space="preserve"> </w:t>
            </w:r>
            <w:r w:rsidRPr="00B75CC5">
              <w:rPr>
                <w:rFonts w:ascii="Cambria" w:hAnsi="Cambria" w:cs="Cambria"/>
                <w:i/>
                <w:iCs/>
                <w:sz w:val="20"/>
                <w:szCs w:val="20"/>
              </w:rPr>
              <w:t>принтеров</w:t>
            </w:r>
            <w:r w:rsidRPr="00B75CC5">
              <w:rPr>
                <w:rFonts w:ascii="Times Armenian" w:hAnsi="Times Armenian" w:cs="Arial"/>
                <w:i/>
                <w:iCs/>
                <w:sz w:val="20"/>
                <w:szCs w:val="20"/>
              </w:rPr>
              <w:t xml:space="preserve">. </w:t>
            </w:r>
            <w:r w:rsidRPr="00B75CC5">
              <w:rPr>
                <w:rFonts w:ascii="Cambria" w:hAnsi="Cambria" w:cs="Cambria"/>
                <w:i/>
                <w:iCs/>
                <w:sz w:val="20"/>
                <w:szCs w:val="20"/>
              </w:rPr>
              <w:t>Ремонт</w:t>
            </w:r>
            <w:r w:rsidRPr="00B75CC5">
              <w:rPr>
                <w:rFonts w:ascii="Times Armenian" w:hAnsi="Times Armenian" w:cs="Arial"/>
                <w:i/>
                <w:iCs/>
                <w:sz w:val="20"/>
                <w:szCs w:val="20"/>
              </w:rPr>
              <w:t xml:space="preserve"> </w:t>
            </w:r>
            <w:r w:rsidRPr="00B75CC5">
              <w:rPr>
                <w:rFonts w:ascii="Cambria" w:hAnsi="Cambria" w:cs="Cambria"/>
                <w:i/>
                <w:iCs/>
                <w:sz w:val="20"/>
                <w:szCs w:val="20"/>
              </w:rPr>
              <w:t>и</w:t>
            </w:r>
            <w:r w:rsidRPr="00B75CC5">
              <w:rPr>
                <w:rFonts w:ascii="Times Armenian" w:hAnsi="Times Armenian" w:cs="Arial"/>
                <w:i/>
                <w:iCs/>
                <w:sz w:val="20"/>
                <w:szCs w:val="20"/>
              </w:rPr>
              <w:t xml:space="preserve"> </w:t>
            </w:r>
            <w:r w:rsidRPr="00B75CC5">
              <w:rPr>
                <w:rFonts w:ascii="Cambria" w:hAnsi="Cambria" w:cs="Cambria"/>
                <w:i/>
                <w:iCs/>
                <w:sz w:val="20"/>
                <w:szCs w:val="20"/>
              </w:rPr>
              <w:t>обслуживание</w:t>
            </w:r>
            <w:r w:rsidRPr="00B75CC5">
              <w:rPr>
                <w:rFonts w:ascii="Times Armenian" w:hAnsi="Times Armenian" w:cs="Arial"/>
                <w:i/>
                <w:iCs/>
                <w:sz w:val="20"/>
                <w:szCs w:val="20"/>
              </w:rPr>
              <w:t xml:space="preserve"> </w:t>
            </w:r>
            <w:r w:rsidRPr="00B75CC5">
              <w:rPr>
                <w:rFonts w:ascii="Cambria" w:hAnsi="Cambria" w:cs="Cambria"/>
                <w:i/>
                <w:iCs/>
                <w:sz w:val="20"/>
                <w:szCs w:val="20"/>
              </w:rPr>
              <w:t>копира</w:t>
            </w:r>
            <w:r w:rsidRPr="00B75CC5">
              <w:rPr>
                <w:rFonts w:ascii="Times Armenian" w:hAnsi="Times Armenian" w:cs="Arial"/>
                <w:i/>
                <w:iCs/>
                <w:sz w:val="20"/>
                <w:szCs w:val="20"/>
              </w:rPr>
              <w:t xml:space="preserve"> </w:t>
            </w:r>
            <w:r w:rsidRPr="00B75CC5">
              <w:rPr>
                <w:rFonts w:ascii="Cambria" w:hAnsi="Cambria" w:cs="Cambria"/>
                <w:i/>
                <w:iCs/>
                <w:sz w:val="20"/>
                <w:szCs w:val="20"/>
              </w:rPr>
              <w:t>и</w:t>
            </w:r>
            <w:r w:rsidRPr="00B75CC5">
              <w:rPr>
                <w:rFonts w:ascii="Times Armenian" w:hAnsi="Times Armenian" w:cs="Arial"/>
                <w:i/>
                <w:iCs/>
                <w:sz w:val="20"/>
                <w:szCs w:val="20"/>
              </w:rPr>
              <w:t xml:space="preserve"> </w:t>
            </w:r>
            <w:r w:rsidRPr="00B75CC5">
              <w:rPr>
                <w:rFonts w:ascii="Cambria" w:hAnsi="Cambria" w:cs="Cambria"/>
                <w:i/>
                <w:iCs/>
                <w:sz w:val="20"/>
                <w:szCs w:val="20"/>
              </w:rPr>
              <w:t>принтера</w:t>
            </w:r>
            <w:r w:rsidRPr="00B75CC5">
              <w:rPr>
                <w:rFonts w:ascii="Times Armenian" w:hAnsi="Times Armenian" w:cs="Arial"/>
                <w:i/>
                <w:iCs/>
                <w:sz w:val="20"/>
                <w:szCs w:val="20"/>
              </w:rPr>
              <w:t xml:space="preserve"> (</w:t>
            </w:r>
            <w:r w:rsidRPr="00B75CC5">
              <w:rPr>
                <w:rFonts w:ascii="Cambria" w:hAnsi="Cambria" w:cs="Cambria"/>
                <w:i/>
                <w:iCs/>
                <w:sz w:val="20"/>
                <w:szCs w:val="20"/>
              </w:rPr>
              <w:t>заправка</w:t>
            </w:r>
            <w:r w:rsidRPr="00B75CC5">
              <w:rPr>
                <w:rFonts w:ascii="Times Armenian" w:hAnsi="Times Armenian" w:cs="Arial"/>
                <w:i/>
                <w:iCs/>
                <w:sz w:val="20"/>
                <w:szCs w:val="20"/>
              </w:rPr>
              <w:t xml:space="preserve"> </w:t>
            </w:r>
            <w:r w:rsidRPr="00B75CC5">
              <w:rPr>
                <w:rFonts w:ascii="Cambria" w:hAnsi="Cambria" w:cs="Cambria"/>
                <w:i/>
                <w:iCs/>
                <w:sz w:val="20"/>
                <w:szCs w:val="20"/>
              </w:rPr>
              <w:t>картриджей</w:t>
            </w:r>
            <w:r w:rsidRPr="00B75CC5">
              <w:rPr>
                <w:rFonts w:ascii="Times Armenian" w:hAnsi="Times Armenian" w:cs="Arial"/>
                <w:i/>
                <w:iCs/>
                <w:sz w:val="20"/>
                <w:szCs w:val="20"/>
              </w:rPr>
              <w:t>)</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rPr>
                <w:rFonts w:ascii="GHEA Grapalat" w:hAnsi="GHEA Grapalat"/>
                <w:sz w:val="20"/>
                <w:szCs w:val="20"/>
              </w:rPr>
            </w:pPr>
          </w:p>
        </w:tc>
      </w:tr>
      <w:tr w:rsidR="00B75CC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75CC5" w:rsidRPr="005744FC" w:rsidRDefault="00B75CC5" w:rsidP="00B75CC5">
            <w:pPr>
              <w:widowControl w:val="0"/>
              <w:jc w:val="center"/>
              <w:rPr>
                <w:rFonts w:ascii="GHEA Grapalat" w:hAnsi="GHEA Grapalat"/>
                <w:b/>
                <w:sz w:val="20"/>
                <w:szCs w:val="20"/>
              </w:rPr>
            </w:pPr>
            <w:r>
              <w:rPr>
                <w:rFonts w:ascii="GHEA Grapalat" w:hAnsi="GHEA Grapalat"/>
                <w:b/>
                <w:sz w:val="20"/>
                <w:szCs w:val="20"/>
              </w:rPr>
              <w:t>3</w:t>
            </w:r>
          </w:p>
        </w:tc>
        <w:tc>
          <w:tcPr>
            <w:tcW w:w="2121" w:type="dxa"/>
            <w:tcBorders>
              <w:top w:val="single" w:sz="4" w:space="0" w:color="auto"/>
              <w:left w:val="single" w:sz="4" w:space="0" w:color="auto"/>
              <w:bottom w:val="single" w:sz="4" w:space="0" w:color="auto"/>
              <w:right w:val="single" w:sz="4" w:space="0" w:color="auto"/>
            </w:tcBorders>
            <w:vAlign w:val="center"/>
          </w:tcPr>
          <w:p w:rsidR="00B75CC5" w:rsidRPr="00B75CC5" w:rsidRDefault="00B75CC5" w:rsidP="00B75CC5">
            <w:pPr>
              <w:rPr>
                <w:rFonts w:ascii="Times Armenian" w:hAnsi="Times Armenian" w:cs="Arial"/>
                <w:i/>
                <w:iCs/>
                <w:sz w:val="20"/>
                <w:szCs w:val="20"/>
              </w:rPr>
            </w:pPr>
            <w:r w:rsidRPr="00B75CC5">
              <w:rPr>
                <w:rFonts w:ascii="Sylfaen" w:hAnsi="Sylfaen" w:cs="Sylfaen"/>
                <w:i/>
                <w:iCs/>
                <w:sz w:val="20"/>
                <w:szCs w:val="20"/>
              </w:rPr>
              <w:t>Копирайтер, ремонт и сервис</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rPr>
                <w:rFonts w:ascii="GHEA Grapalat" w:hAnsi="GHEA Grapalat"/>
                <w:sz w:val="20"/>
                <w:szCs w:val="20"/>
              </w:rPr>
            </w:pPr>
          </w:p>
        </w:tc>
      </w:tr>
      <w:tr w:rsidR="00B75CC5" w:rsidRPr="005744FC" w:rsidTr="005B32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75CC5" w:rsidRDefault="00B75CC5" w:rsidP="00B75CC5">
            <w:pPr>
              <w:widowControl w:val="0"/>
              <w:jc w:val="center"/>
              <w:rPr>
                <w:rFonts w:ascii="GHEA Grapalat" w:hAnsi="GHEA Grapalat"/>
                <w:b/>
                <w:sz w:val="20"/>
                <w:szCs w:val="20"/>
              </w:rPr>
            </w:pPr>
            <w:r>
              <w:rPr>
                <w:rFonts w:ascii="GHEA Grapalat" w:hAnsi="GHEA Grapalat"/>
                <w:b/>
                <w:sz w:val="20"/>
                <w:szCs w:val="20"/>
              </w:rPr>
              <w:t>4</w:t>
            </w:r>
          </w:p>
        </w:tc>
        <w:tc>
          <w:tcPr>
            <w:tcW w:w="2121" w:type="dxa"/>
            <w:tcBorders>
              <w:top w:val="single" w:sz="4" w:space="0" w:color="auto"/>
              <w:left w:val="single" w:sz="4" w:space="0" w:color="auto"/>
              <w:bottom w:val="single" w:sz="4" w:space="0" w:color="auto"/>
              <w:right w:val="single" w:sz="4" w:space="0" w:color="auto"/>
            </w:tcBorders>
            <w:vAlign w:val="center"/>
          </w:tcPr>
          <w:p w:rsidR="00B75CC5" w:rsidRPr="00B75CC5" w:rsidRDefault="00B75CC5" w:rsidP="00B75CC5">
            <w:pPr>
              <w:rPr>
                <w:rFonts w:ascii="Times Armenian" w:hAnsi="Times Armenian" w:cs="Arial"/>
                <w:i/>
                <w:iCs/>
                <w:sz w:val="20"/>
                <w:szCs w:val="20"/>
              </w:rPr>
            </w:pPr>
            <w:r w:rsidRPr="00B75CC5">
              <w:rPr>
                <w:rFonts w:ascii="Cambria" w:hAnsi="Cambria" w:cs="Cambria"/>
                <w:i/>
                <w:iCs/>
                <w:sz w:val="20"/>
                <w:szCs w:val="20"/>
              </w:rPr>
              <w:t>Ремонт</w:t>
            </w:r>
            <w:r w:rsidRPr="00B75CC5">
              <w:rPr>
                <w:rFonts w:ascii="Times Armenian" w:hAnsi="Times Armenian" w:cs="Arial"/>
                <w:i/>
                <w:iCs/>
                <w:sz w:val="20"/>
                <w:szCs w:val="20"/>
              </w:rPr>
              <w:t xml:space="preserve"> </w:t>
            </w:r>
            <w:r w:rsidRPr="00B75CC5">
              <w:rPr>
                <w:rFonts w:ascii="Cambria" w:hAnsi="Cambria" w:cs="Cambria"/>
                <w:i/>
                <w:iCs/>
                <w:sz w:val="20"/>
                <w:szCs w:val="20"/>
              </w:rPr>
              <w:t>кондиционеров</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75CC5" w:rsidRPr="005744FC" w:rsidRDefault="00B75CC5" w:rsidP="00B75CC5">
            <w:pPr>
              <w:widowControl w:val="0"/>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557C">
        <w:rPr>
          <w:rFonts w:ascii="GHEA Grapalat" w:hAnsi="GHEA Grapalat"/>
          <w:i/>
          <w:sz w:val="22"/>
          <w:szCs w:val="22"/>
        </w:rPr>
        <w:t>процедуру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64067A">
        <w:rPr>
          <w:rFonts w:ascii="GHEA Grapalat" w:hAnsi="GHEA Grapalat"/>
          <w:i/>
          <w:sz w:val="22"/>
          <w:szCs w:val="22"/>
        </w:rPr>
        <w:t>EQ GHTsDzB 20/68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4067A">
        <w:rPr>
          <w:rFonts w:ascii="GHEA Grapalat" w:hAnsi="GHEA Grapalat"/>
          <w:sz w:val="22"/>
          <w:szCs w:val="22"/>
        </w:rPr>
        <w:t>EQ GHTsDzB 20/68</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4D557C">
        <w:rPr>
          <w:rFonts w:ascii="GHEA Grapalat" w:hAnsi="GHEA Grapalat"/>
          <w:i/>
        </w:rPr>
        <w:t>процедуры котировок</w:t>
      </w:r>
      <w:r w:rsidRPr="00B138F3">
        <w:rPr>
          <w:rFonts w:ascii="GHEA Grapalat" w:hAnsi="GHEA Grapalat"/>
          <w:i/>
        </w:rPr>
        <w:br/>
        <w:t>под кодом "</w:t>
      </w:r>
      <w:r w:rsidR="0064067A">
        <w:rPr>
          <w:rFonts w:ascii="GHEA Grapalat" w:hAnsi="GHEA Grapalat"/>
          <w:i/>
        </w:rPr>
        <w:t>EQ GHTsDzB 20/68</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lastRenderedPageBreak/>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D557C">
        <w:rPr>
          <w:rFonts w:ascii="GHEA Grapalat" w:hAnsi="GHEA Grapalat"/>
          <w:b/>
          <w:sz w:val="24"/>
          <w:szCs w:val="24"/>
        </w:rPr>
        <w:t>процедуру котировок</w:t>
      </w:r>
      <w:r w:rsidRPr="00C95D0C">
        <w:rPr>
          <w:rFonts w:ascii="GHEA Grapalat" w:hAnsi="GHEA Grapalat" w:cs="Sylfaen"/>
          <w:b/>
          <w:sz w:val="24"/>
          <w:szCs w:val="24"/>
        </w:rPr>
        <w:br/>
      </w:r>
      <w:r>
        <w:rPr>
          <w:rFonts w:ascii="GHEA Grapalat" w:hAnsi="GHEA Grapalat"/>
          <w:b/>
          <w:sz w:val="24"/>
          <w:szCs w:val="24"/>
        </w:rPr>
        <w:t>под кодом "</w:t>
      </w:r>
      <w:r w:rsidR="0064067A">
        <w:rPr>
          <w:rFonts w:ascii="GHEA Grapalat" w:hAnsi="GHEA Grapalat"/>
          <w:b/>
          <w:sz w:val="24"/>
          <w:szCs w:val="24"/>
        </w:rPr>
        <w:t>EQ GHTsDzB 20/68</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обязательство по предоставлению</w:t>
      </w:r>
      <w:r w:rsidR="009377B5">
        <w:rPr>
          <w:rFonts w:ascii="GHEA Grapalat" w:hAnsi="GHEA Grapalat"/>
        </w:rPr>
        <w:t xml:space="preserve"> услуг </w:t>
      </w:r>
      <w:r w:rsidR="00846CA3">
        <w:rPr>
          <w:rFonts w:ascii="GHEA Grapalat" w:hAnsi="GHEA Grapalat"/>
          <w:b/>
          <w:i/>
        </w:rPr>
        <w:t>“Текущее обслуживание и ремонт компьютерной техники и оборудования”</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4D557C">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4D557C">
        <w:rPr>
          <w:rFonts w:ascii="GHEA Grapalat" w:hAnsi="GHEA Grapalat"/>
        </w:rPr>
        <w:t>3</w:t>
      </w:r>
      <w:r w:rsidRPr="00AD29CE">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335D2A">
        <w:rPr>
          <w:rStyle w:val="FootnoteReference"/>
          <w:rFonts w:ascii="GHEA Grapalat" w:hAnsi="GHEA Grapalat"/>
        </w:rPr>
        <w:footnoteReference w:customMarkFollows="1" w:id="18"/>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64C1E"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164C1E">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30 рабочих дней, но не позднее 20-го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265815">
        <w:rPr>
          <w:rFonts w:ascii="GHEA Grapalat" w:hAnsi="GHEA Grapalat"/>
          <w:b/>
        </w:rPr>
        <w:t>в размере</w:t>
      </w:r>
      <w:r w:rsidRPr="00265815">
        <w:rPr>
          <w:rFonts w:ascii="GHEA Grapalat" w:hAnsi="GHEA Grapalat"/>
          <w:b/>
        </w:rPr>
        <w:t xml:space="preserve"> </w:t>
      </w:r>
      <w:r w:rsidR="004D557C">
        <w:rPr>
          <w:rFonts w:ascii="GHEA Grapalat" w:hAnsi="GHEA Grapalat"/>
          <w:b/>
        </w:rPr>
        <w:t>3</w:t>
      </w:r>
      <w:r w:rsidRPr="00265815">
        <w:rPr>
          <w:rFonts w:ascii="GHEA Grapalat" w:hAnsi="GHEA Grapalat"/>
          <w:b/>
        </w:rPr>
        <w:t xml:space="preserve"> (</w:t>
      </w:r>
      <w:r w:rsidR="004D557C">
        <w:rPr>
          <w:rFonts w:ascii="GHEA Grapalat" w:hAnsi="GHEA Grapalat"/>
          <w:b/>
        </w:rPr>
        <w:t>трех</w:t>
      </w:r>
      <w:r w:rsidRPr="00265815">
        <w:rPr>
          <w:rFonts w:ascii="GHEA Grapalat" w:hAnsi="GHEA Grapalat"/>
          <w:b/>
        </w:rPr>
        <w:t>)</w:t>
      </w:r>
      <w:r w:rsidRPr="00AD29CE">
        <w:rPr>
          <w:rFonts w:ascii="GHEA Grapalat" w:hAnsi="GHEA Grapalat"/>
        </w:rPr>
        <w:t xml:space="preserve"> </w:t>
      </w:r>
      <w:r w:rsidR="001C5956">
        <w:rPr>
          <w:rFonts w:ascii="GHEA Grapalat" w:hAnsi="GHEA Grapalat"/>
        </w:rPr>
        <w:t xml:space="preserve"> процента</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9"/>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Pr="00265815">
        <w:rPr>
          <w:rFonts w:ascii="GHEA Grapalat" w:hAnsi="GHEA Grapalat"/>
          <w:b/>
        </w:rPr>
        <w:t>0,</w:t>
      </w:r>
      <w:r w:rsidR="001C5956">
        <w:rPr>
          <w:rFonts w:ascii="GHEA Grapalat" w:hAnsi="GHEA Grapalat"/>
          <w:b/>
        </w:rPr>
        <w:t>1</w:t>
      </w:r>
      <w:r w:rsidRPr="00265815">
        <w:rPr>
          <w:rFonts w:ascii="GHEA Grapalat" w:hAnsi="GHEA Grapalat"/>
          <w:b/>
        </w:rPr>
        <w:t xml:space="preserve"> (ноль целых </w:t>
      </w:r>
      <w:r w:rsidR="00B75CC5">
        <w:rPr>
          <w:rFonts w:ascii="GHEA Grapalat" w:hAnsi="GHEA Grapalat"/>
          <w:b/>
        </w:rPr>
        <w:t>одного</w:t>
      </w:r>
      <w:r w:rsidRPr="00265815">
        <w:rPr>
          <w:rFonts w:ascii="GHEA Grapalat" w:hAnsi="GHEA Grapalat"/>
          <w:b/>
        </w:rPr>
        <w:t xml:space="preserve"> </w:t>
      </w:r>
      <w:r w:rsidR="00265815" w:rsidRPr="00265815">
        <w:rPr>
          <w:rFonts w:ascii="GHEA Grapalat" w:hAnsi="GHEA Grapalat"/>
          <w:b/>
        </w:rPr>
        <w:t>десятых</w:t>
      </w:r>
      <w:r w:rsidRPr="00265815">
        <w:rPr>
          <w:rFonts w:ascii="GHEA Grapalat" w:hAnsi="GHEA Grapalat"/>
          <w:b/>
        </w:rPr>
        <w:t>)</w:t>
      </w:r>
      <w:r w:rsidR="00742B6A">
        <w:rPr>
          <w:rFonts w:ascii="GHEA Grapalat" w:hAnsi="GHEA Grapalat"/>
        </w:rPr>
        <w:t xml:space="preserve"> процентов</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4D557C">
        <w:rPr>
          <w:rFonts w:ascii="GHEA Grapalat" w:hAnsi="GHEA Grapalat"/>
        </w:rPr>
        <w:t>,</w:t>
      </w:r>
      <w:r w:rsidR="004D557C" w:rsidRPr="004D557C">
        <w:rPr>
          <w:rFonts w:ascii="GHEA Grapalat" w:hAnsi="GHEA Grapalat"/>
        </w:rPr>
        <w:t xml:space="preserve"> </w:t>
      </w:r>
      <w:r w:rsidR="004D557C">
        <w:rPr>
          <w:rFonts w:ascii="GHEA Grapalat" w:hAnsi="GHEA Grapalat"/>
        </w:rPr>
        <w:t>№ 3</w:t>
      </w:r>
      <w:r w:rsidRPr="00AD29CE">
        <w:rPr>
          <w:rFonts w:ascii="GHEA Grapalat" w:hAnsi="GHEA Grapalat"/>
        </w:rPr>
        <w:t xml:space="preserve">  и № </w:t>
      </w:r>
      <w:r w:rsidR="004D557C">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673B36" w:rsidRDefault="00673B36" w:rsidP="003B2F27">
      <w:pPr>
        <w:widowControl w:val="0"/>
        <w:spacing w:after="160" w:line="360" w:lineRule="auto"/>
        <w:jc w:val="right"/>
        <w:rPr>
          <w:rFonts w:ascii="GHEA Grapalat" w:hAnsi="GHEA Grapalat"/>
          <w:i/>
        </w:rPr>
        <w:sectPr w:rsidR="00673B36" w:rsidSect="003D290D">
          <w:footerReference w:type="default" r:id="rId13"/>
          <w:footnotePr>
            <w:pos w:val="beneathText"/>
          </w:footnotePr>
          <w:pgSz w:w="11907" w:h="16840" w:code="9"/>
          <w:pgMar w:top="1418" w:right="1418" w:bottom="851" w:left="1418" w:header="561" w:footer="561" w:gutter="0"/>
          <w:cols w:space="720"/>
          <w:titlePg/>
          <w:docGrid w:linePitch="326"/>
        </w:sectPr>
      </w:pPr>
    </w:p>
    <w:p w:rsidR="003955EC" w:rsidRDefault="003955EC" w:rsidP="003B2F27">
      <w:pPr>
        <w:widowControl w:val="0"/>
        <w:spacing w:after="160" w:line="360" w:lineRule="auto"/>
        <w:jc w:val="right"/>
        <w:rPr>
          <w:rFonts w:ascii="GHEA Grapalat" w:hAnsi="GHEA Grapalat"/>
          <w:i/>
        </w:rPr>
        <w:sectPr w:rsidR="003955EC" w:rsidSect="00673B36">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4067A">
        <w:rPr>
          <w:rFonts w:ascii="GHEA Grapalat" w:hAnsi="GHEA Grapalat"/>
          <w:i/>
        </w:rPr>
        <w:t>EQ GHTsDzB 20/68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673B36" w:rsidRDefault="00673B36" w:rsidP="00673B36"/>
    <w:tbl>
      <w:tblPr>
        <w:tblW w:w="14560" w:type="dxa"/>
        <w:tblInd w:w="118" w:type="dxa"/>
        <w:tblLook w:val="04A0" w:firstRow="1" w:lastRow="0" w:firstColumn="1" w:lastColumn="0" w:noHBand="0" w:noVBand="1"/>
      </w:tblPr>
      <w:tblGrid>
        <w:gridCol w:w="563"/>
        <w:gridCol w:w="1653"/>
        <w:gridCol w:w="5311"/>
        <w:gridCol w:w="1112"/>
        <w:gridCol w:w="1112"/>
        <w:gridCol w:w="1016"/>
        <w:gridCol w:w="1674"/>
        <w:gridCol w:w="2119"/>
      </w:tblGrid>
      <w:tr w:rsidR="00673B36" w:rsidTr="00673B36">
        <w:trPr>
          <w:trHeight w:val="330"/>
        </w:trPr>
        <w:tc>
          <w:tcPr>
            <w:tcW w:w="540" w:type="dxa"/>
            <w:vMerge w:val="restart"/>
            <w:tcBorders>
              <w:top w:val="double" w:sz="6" w:space="0" w:color="auto"/>
              <w:left w:val="single" w:sz="8" w:space="0" w:color="auto"/>
              <w:bottom w:val="double" w:sz="6" w:space="0" w:color="000000"/>
              <w:right w:val="single" w:sz="8" w:space="0" w:color="auto"/>
            </w:tcBorders>
            <w:shd w:val="clear" w:color="auto" w:fill="auto"/>
            <w:vAlign w:val="center"/>
            <w:hideMark/>
          </w:tcPr>
          <w:p w:rsidR="00673B36" w:rsidRDefault="00673B36">
            <w:pPr>
              <w:jc w:val="center"/>
              <w:rPr>
                <w:rFonts w:ascii="Sylfaen" w:hAnsi="Sylfaen" w:cs="Arial"/>
                <w:b/>
                <w:bCs/>
                <w:i/>
                <w:iCs/>
                <w:sz w:val="20"/>
                <w:szCs w:val="20"/>
              </w:rPr>
            </w:pPr>
            <w:r>
              <w:rPr>
                <w:rFonts w:ascii="Sylfaen" w:hAnsi="Sylfaen" w:cs="Arial"/>
                <w:b/>
                <w:bCs/>
                <w:i/>
                <w:iCs/>
                <w:sz w:val="20"/>
                <w:szCs w:val="20"/>
              </w:rPr>
              <w:t>С/И</w:t>
            </w:r>
          </w:p>
        </w:tc>
        <w:tc>
          <w:tcPr>
            <w:tcW w:w="1660" w:type="dxa"/>
            <w:vMerge w:val="restart"/>
            <w:tcBorders>
              <w:top w:val="double" w:sz="6" w:space="0" w:color="auto"/>
              <w:left w:val="single" w:sz="8" w:space="0" w:color="auto"/>
              <w:bottom w:val="double" w:sz="6" w:space="0" w:color="000000"/>
              <w:right w:val="single" w:sz="8" w:space="0" w:color="auto"/>
            </w:tcBorders>
            <w:shd w:val="clear" w:color="auto" w:fill="auto"/>
            <w:vAlign w:val="center"/>
            <w:hideMark/>
          </w:tcPr>
          <w:p w:rsidR="00673B36" w:rsidRDefault="00673B36">
            <w:pPr>
              <w:jc w:val="center"/>
              <w:rPr>
                <w:rFonts w:ascii="Sylfaen" w:hAnsi="Sylfaen" w:cs="Arial"/>
                <w:b/>
                <w:bCs/>
                <w:i/>
                <w:iCs/>
                <w:sz w:val="20"/>
                <w:szCs w:val="20"/>
              </w:rPr>
            </w:pPr>
            <w:r>
              <w:rPr>
                <w:rFonts w:ascii="Sylfaen" w:hAnsi="Sylfaen" w:cs="Arial"/>
                <w:b/>
                <w:bCs/>
                <w:i/>
                <w:iCs/>
                <w:sz w:val="20"/>
                <w:szCs w:val="20"/>
              </w:rPr>
              <w:t>Код по ЕКЗ (CPV)</w:t>
            </w:r>
          </w:p>
        </w:tc>
        <w:tc>
          <w:tcPr>
            <w:tcW w:w="5380" w:type="dxa"/>
            <w:vMerge w:val="restart"/>
            <w:tcBorders>
              <w:top w:val="double" w:sz="6" w:space="0" w:color="auto"/>
              <w:left w:val="single" w:sz="8" w:space="0" w:color="auto"/>
              <w:bottom w:val="double" w:sz="6" w:space="0" w:color="000000"/>
              <w:right w:val="single" w:sz="8" w:space="0" w:color="auto"/>
            </w:tcBorders>
            <w:shd w:val="clear" w:color="auto" w:fill="auto"/>
            <w:vAlign w:val="center"/>
            <w:hideMark/>
          </w:tcPr>
          <w:p w:rsidR="00673B36" w:rsidRDefault="00673B36">
            <w:pPr>
              <w:jc w:val="center"/>
              <w:rPr>
                <w:rFonts w:ascii="Sylfaen" w:hAnsi="Sylfaen" w:cs="Arial"/>
                <w:b/>
                <w:bCs/>
                <w:i/>
                <w:iCs/>
                <w:sz w:val="20"/>
                <w:szCs w:val="20"/>
              </w:rPr>
            </w:pPr>
            <w:r>
              <w:rPr>
                <w:rFonts w:ascii="Sylfaen" w:hAnsi="Sylfaen" w:cs="Arial"/>
                <w:b/>
                <w:bCs/>
                <w:i/>
                <w:iCs/>
                <w:sz w:val="20"/>
                <w:szCs w:val="20"/>
              </w:rPr>
              <w:t>техническая характеристика</w:t>
            </w:r>
          </w:p>
        </w:tc>
        <w:tc>
          <w:tcPr>
            <w:tcW w:w="1120" w:type="dxa"/>
            <w:vMerge w:val="restart"/>
            <w:tcBorders>
              <w:top w:val="double" w:sz="6" w:space="0" w:color="auto"/>
              <w:left w:val="single" w:sz="8" w:space="0" w:color="auto"/>
              <w:bottom w:val="single" w:sz="8" w:space="0" w:color="000000"/>
              <w:right w:val="single" w:sz="8" w:space="0" w:color="auto"/>
            </w:tcBorders>
            <w:shd w:val="clear" w:color="auto" w:fill="auto"/>
            <w:vAlign w:val="center"/>
            <w:hideMark/>
          </w:tcPr>
          <w:p w:rsidR="00673B36" w:rsidRDefault="00673B36">
            <w:pPr>
              <w:jc w:val="center"/>
              <w:rPr>
                <w:rFonts w:ascii="Sylfaen" w:hAnsi="Sylfaen" w:cs="Arial"/>
                <w:b/>
                <w:bCs/>
                <w:i/>
                <w:iCs/>
                <w:sz w:val="20"/>
                <w:szCs w:val="20"/>
              </w:rPr>
            </w:pPr>
            <w:r>
              <w:rPr>
                <w:rFonts w:ascii="Sylfaen" w:hAnsi="Sylfaen" w:cs="Arial"/>
                <w:b/>
                <w:bCs/>
                <w:i/>
                <w:iCs/>
                <w:sz w:val="20"/>
                <w:szCs w:val="20"/>
              </w:rPr>
              <w:t>Е/И</w:t>
            </w:r>
          </w:p>
        </w:tc>
        <w:tc>
          <w:tcPr>
            <w:tcW w:w="1100" w:type="dxa"/>
            <w:vMerge w:val="restart"/>
            <w:tcBorders>
              <w:top w:val="double" w:sz="6" w:space="0" w:color="auto"/>
              <w:left w:val="single" w:sz="8" w:space="0" w:color="auto"/>
              <w:bottom w:val="single" w:sz="8" w:space="0" w:color="000000"/>
              <w:right w:val="single" w:sz="8" w:space="0" w:color="auto"/>
            </w:tcBorders>
            <w:shd w:val="clear" w:color="auto" w:fill="auto"/>
            <w:vAlign w:val="center"/>
            <w:hideMark/>
          </w:tcPr>
          <w:p w:rsidR="00673B36" w:rsidRDefault="00673B36">
            <w:pPr>
              <w:jc w:val="center"/>
              <w:rPr>
                <w:rFonts w:ascii="Sylfaen" w:hAnsi="Sylfaen" w:cs="Arial"/>
                <w:b/>
                <w:bCs/>
                <w:i/>
                <w:iCs/>
                <w:sz w:val="20"/>
                <w:szCs w:val="20"/>
              </w:rPr>
            </w:pPr>
            <w:r>
              <w:rPr>
                <w:rFonts w:ascii="Sylfaen" w:hAnsi="Sylfaen" w:cs="Arial"/>
                <w:b/>
                <w:bCs/>
                <w:i/>
                <w:iCs/>
                <w:sz w:val="20"/>
                <w:szCs w:val="20"/>
              </w:rPr>
              <w:t>общая стоимость</w:t>
            </w:r>
          </w:p>
        </w:tc>
        <w:tc>
          <w:tcPr>
            <w:tcW w:w="960" w:type="dxa"/>
            <w:vMerge w:val="restart"/>
            <w:tcBorders>
              <w:top w:val="single" w:sz="8" w:space="0" w:color="auto"/>
              <w:left w:val="single" w:sz="8" w:space="0" w:color="auto"/>
              <w:bottom w:val="double" w:sz="6" w:space="0" w:color="000000"/>
              <w:right w:val="single" w:sz="8" w:space="0" w:color="auto"/>
            </w:tcBorders>
            <w:shd w:val="clear" w:color="auto" w:fill="auto"/>
            <w:vAlign w:val="center"/>
            <w:hideMark/>
          </w:tcPr>
          <w:p w:rsidR="00673B36" w:rsidRDefault="00673B36">
            <w:pPr>
              <w:jc w:val="center"/>
              <w:rPr>
                <w:rFonts w:ascii="Sylfaen" w:hAnsi="Sylfaen" w:cs="Arial"/>
                <w:b/>
                <w:bCs/>
                <w:i/>
                <w:iCs/>
                <w:color w:val="000000"/>
                <w:sz w:val="16"/>
                <w:szCs w:val="16"/>
              </w:rPr>
            </w:pPr>
            <w:r>
              <w:rPr>
                <w:rFonts w:ascii="Sylfaen" w:hAnsi="Sylfaen" w:cs="Arial"/>
                <w:b/>
                <w:bCs/>
                <w:i/>
                <w:iCs/>
                <w:color w:val="000000"/>
                <w:sz w:val="16"/>
                <w:szCs w:val="16"/>
              </w:rPr>
              <w:t>общее количество</w:t>
            </w:r>
          </w:p>
        </w:tc>
        <w:tc>
          <w:tcPr>
            <w:tcW w:w="3800" w:type="dxa"/>
            <w:gridSpan w:val="2"/>
            <w:tcBorders>
              <w:top w:val="single" w:sz="8" w:space="0" w:color="auto"/>
              <w:left w:val="nil"/>
              <w:bottom w:val="single" w:sz="8" w:space="0" w:color="auto"/>
              <w:right w:val="single" w:sz="8" w:space="0" w:color="000000"/>
            </w:tcBorders>
            <w:shd w:val="clear" w:color="auto" w:fill="auto"/>
            <w:vAlign w:val="center"/>
            <w:hideMark/>
          </w:tcPr>
          <w:p w:rsidR="00673B36" w:rsidRDefault="00673B36">
            <w:pPr>
              <w:jc w:val="center"/>
              <w:rPr>
                <w:rFonts w:ascii="Sylfaen" w:hAnsi="Sylfaen" w:cs="Arial"/>
                <w:b/>
                <w:bCs/>
                <w:i/>
                <w:iCs/>
                <w:color w:val="000000"/>
                <w:sz w:val="16"/>
                <w:szCs w:val="16"/>
              </w:rPr>
            </w:pPr>
            <w:r>
              <w:rPr>
                <w:rFonts w:ascii="Sylfaen" w:hAnsi="Sylfaen" w:cs="Arial"/>
                <w:b/>
                <w:bCs/>
                <w:i/>
                <w:iCs/>
                <w:color w:val="000000"/>
                <w:sz w:val="16"/>
                <w:szCs w:val="16"/>
              </w:rPr>
              <w:t>выполнения</w:t>
            </w:r>
          </w:p>
        </w:tc>
      </w:tr>
      <w:tr w:rsidR="00673B36" w:rsidTr="00673B36">
        <w:trPr>
          <w:trHeight w:val="1545"/>
        </w:trPr>
        <w:tc>
          <w:tcPr>
            <w:tcW w:w="540" w:type="dxa"/>
            <w:vMerge/>
            <w:tcBorders>
              <w:top w:val="double" w:sz="6" w:space="0" w:color="auto"/>
              <w:left w:val="single" w:sz="8" w:space="0" w:color="auto"/>
              <w:bottom w:val="double" w:sz="6" w:space="0" w:color="000000"/>
              <w:right w:val="single" w:sz="8" w:space="0" w:color="auto"/>
            </w:tcBorders>
            <w:vAlign w:val="center"/>
            <w:hideMark/>
          </w:tcPr>
          <w:p w:rsidR="00673B36" w:rsidRDefault="00673B36">
            <w:pPr>
              <w:rPr>
                <w:rFonts w:ascii="Sylfaen" w:hAnsi="Sylfaen" w:cs="Arial"/>
                <w:b/>
                <w:bCs/>
                <w:i/>
                <w:iCs/>
                <w:sz w:val="20"/>
                <w:szCs w:val="20"/>
              </w:rPr>
            </w:pPr>
          </w:p>
        </w:tc>
        <w:tc>
          <w:tcPr>
            <w:tcW w:w="1660" w:type="dxa"/>
            <w:vMerge/>
            <w:tcBorders>
              <w:top w:val="double" w:sz="6" w:space="0" w:color="auto"/>
              <w:left w:val="single" w:sz="8" w:space="0" w:color="auto"/>
              <w:bottom w:val="double" w:sz="6" w:space="0" w:color="000000"/>
              <w:right w:val="single" w:sz="8" w:space="0" w:color="auto"/>
            </w:tcBorders>
            <w:vAlign w:val="center"/>
            <w:hideMark/>
          </w:tcPr>
          <w:p w:rsidR="00673B36" w:rsidRDefault="00673B36">
            <w:pPr>
              <w:rPr>
                <w:rFonts w:ascii="Sylfaen" w:hAnsi="Sylfaen" w:cs="Arial"/>
                <w:b/>
                <w:bCs/>
                <w:i/>
                <w:iCs/>
                <w:sz w:val="20"/>
                <w:szCs w:val="20"/>
              </w:rPr>
            </w:pPr>
          </w:p>
        </w:tc>
        <w:tc>
          <w:tcPr>
            <w:tcW w:w="5380" w:type="dxa"/>
            <w:vMerge/>
            <w:tcBorders>
              <w:top w:val="double" w:sz="6" w:space="0" w:color="auto"/>
              <w:left w:val="single" w:sz="8" w:space="0" w:color="auto"/>
              <w:bottom w:val="double" w:sz="6" w:space="0" w:color="000000"/>
              <w:right w:val="single" w:sz="8" w:space="0" w:color="auto"/>
            </w:tcBorders>
            <w:vAlign w:val="center"/>
            <w:hideMark/>
          </w:tcPr>
          <w:p w:rsidR="00673B36" w:rsidRDefault="00673B36">
            <w:pPr>
              <w:rPr>
                <w:rFonts w:ascii="Sylfaen" w:hAnsi="Sylfaen" w:cs="Arial"/>
                <w:b/>
                <w:bCs/>
                <w:i/>
                <w:iCs/>
                <w:sz w:val="20"/>
                <w:szCs w:val="20"/>
              </w:rPr>
            </w:pPr>
          </w:p>
        </w:tc>
        <w:tc>
          <w:tcPr>
            <w:tcW w:w="1120" w:type="dxa"/>
            <w:vMerge/>
            <w:tcBorders>
              <w:top w:val="double" w:sz="6" w:space="0" w:color="auto"/>
              <w:left w:val="single" w:sz="8" w:space="0" w:color="auto"/>
              <w:bottom w:val="single" w:sz="8" w:space="0" w:color="000000"/>
              <w:right w:val="single" w:sz="8" w:space="0" w:color="auto"/>
            </w:tcBorders>
            <w:vAlign w:val="center"/>
            <w:hideMark/>
          </w:tcPr>
          <w:p w:rsidR="00673B36" w:rsidRDefault="00673B36">
            <w:pPr>
              <w:rPr>
                <w:rFonts w:ascii="Sylfaen" w:hAnsi="Sylfaen" w:cs="Arial"/>
                <w:b/>
                <w:bCs/>
                <w:i/>
                <w:iCs/>
                <w:sz w:val="20"/>
                <w:szCs w:val="20"/>
              </w:rPr>
            </w:pPr>
          </w:p>
        </w:tc>
        <w:tc>
          <w:tcPr>
            <w:tcW w:w="1100" w:type="dxa"/>
            <w:vMerge/>
            <w:tcBorders>
              <w:top w:val="double" w:sz="6" w:space="0" w:color="auto"/>
              <w:left w:val="single" w:sz="8" w:space="0" w:color="auto"/>
              <w:bottom w:val="single" w:sz="8" w:space="0" w:color="000000"/>
              <w:right w:val="single" w:sz="8" w:space="0" w:color="auto"/>
            </w:tcBorders>
            <w:vAlign w:val="center"/>
            <w:hideMark/>
          </w:tcPr>
          <w:p w:rsidR="00673B36" w:rsidRDefault="00673B36">
            <w:pPr>
              <w:rPr>
                <w:rFonts w:ascii="Sylfaen" w:hAnsi="Sylfaen" w:cs="Arial"/>
                <w:b/>
                <w:bCs/>
                <w:i/>
                <w:iCs/>
                <w:sz w:val="20"/>
                <w:szCs w:val="20"/>
              </w:rPr>
            </w:pPr>
          </w:p>
        </w:tc>
        <w:tc>
          <w:tcPr>
            <w:tcW w:w="960" w:type="dxa"/>
            <w:vMerge/>
            <w:tcBorders>
              <w:top w:val="single" w:sz="8" w:space="0" w:color="auto"/>
              <w:left w:val="single" w:sz="8" w:space="0" w:color="auto"/>
              <w:bottom w:val="double" w:sz="6" w:space="0" w:color="000000"/>
              <w:right w:val="single" w:sz="8" w:space="0" w:color="auto"/>
            </w:tcBorders>
            <w:vAlign w:val="center"/>
            <w:hideMark/>
          </w:tcPr>
          <w:p w:rsidR="00673B36" w:rsidRDefault="00673B36">
            <w:pPr>
              <w:rPr>
                <w:rFonts w:ascii="Sylfaen" w:hAnsi="Sylfaen" w:cs="Arial"/>
                <w:b/>
                <w:bCs/>
                <w:i/>
                <w:iCs/>
                <w:color w:val="000000"/>
                <w:sz w:val="16"/>
                <w:szCs w:val="16"/>
              </w:rPr>
            </w:pPr>
          </w:p>
        </w:tc>
        <w:tc>
          <w:tcPr>
            <w:tcW w:w="1680" w:type="dxa"/>
            <w:tcBorders>
              <w:top w:val="nil"/>
              <w:left w:val="nil"/>
              <w:bottom w:val="double" w:sz="6" w:space="0" w:color="auto"/>
              <w:right w:val="single" w:sz="8" w:space="0" w:color="auto"/>
            </w:tcBorders>
            <w:shd w:val="clear" w:color="auto" w:fill="auto"/>
            <w:vAlign w:val="center"/>
            <w:hideMark/>
          </w:tcPr>
          <w:p w:rsidR="00673B36" w:rsidRDefault="00673B36">
            <w:pPr>
              <w:jc w:val="center"/>
              <w:rPr>
                <w:rFonts w:ascii="Sylfaen" w:hAnsi="Sylfaen" w:cs="Arial"/>
                <w:b/>
                <w:bCs/>
                <w:i/>
                <w:iCs/>
                <w:color w:val="000000"/>
                <w:sz w:val="16"/>
                <w:szCs w:val="16"/>
              </w:rPr>
            </w:pPr>
            <w:r>
              <w:rPr>
                <w:rFonts w:ascii="Sylfaen" w:hAnsi="Sylfaen" w:cs="Arial"/>
                <w:b/>
                <w:bCs/>
                <w:i/>
                <w:iCs/>
                <w:color w:val="000000"/>
                <w:sz w:val="16"/>
                <w:szCs w:val="16"/>
              </w:rPr>
              <w:t>адрес</w:t>
            </w:r>
          </w:p>
        </w:tc>
        <w:tc>
          <w:tcPr>
            <w:tcW w:w="2120" w:type="dxa"/>
            <w:tcBorders>
              <w:top w:val="nil"/>
              <w:left w:val="nil"/>
              <w:bottom w:val="double" w:sz="6" w:space="0" w:color="auto"/>
              <w:right w:val="single" w:sz="8" w:space="0" w:color="auto"/>
            </w:tcBorders>
            <w:shd w:val="clear" w:color="auto" w:fill="auto"/>
            <w:vAlign w:val="center"/>
            <w:hideMark/>
          </w:tcPr>
          <w:p w:rsidR="00673B36" w:rsidRDefault="00673B36">
            <w:pPr>
              <w:jc w:val="center"/>
              <w:rPr>
                <w:rFonts w:ascii="Sylfaen" w:hAnsi="Sylfaen" w:cs="Arial"/>
                <w:b/>
                <w:bCs/>
                <w:i/>
                <w:iCs/>
                <w:color w:val="000000"/>
                <w:sz w:val="16"/>
                <w:szCs w:val="16"/>
              </w:rPr>
            </w:pPr>
            <w:r>
              <w:rPr>
                <w:rFonts w:ascii="Sylfaen" w:hAnsi="Sylfaen" w:cs="Arial"/>
                <w:b/>
                <w:bCs/>
                <w:i/>
                <w:iCs/>
                <w:color w:val="000000"/>
                <w:sz w:val="16"/>
                <w:szCs w:val="16"/>
              </w:rPr>
              <w:t>срок</w:t>
            </w:r>
          </w:p>
        </w:tc>
      </w:tr>
      <w:tr w:rsidR="00673B36" w:rsidTr="00673B36">
        <w:trPr>
          <w:trHeight w:val="2625"/>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673B36" w:rsidRDefault="00673B36">
            <w:pPr>
              <w:jc w:val="center"/>
              <w:rPr>
                <w:rFonts w:ascii="GHEA Grapalat" w:hAnsi="GHEA Grapalat" w:cs="Arial"/>
                <w:color w:val="000000"/>
                <w:sz w:val="18"/>
                <w:szCs w:val="18"/>
              </w:rPr>
            </w:pPr>
            <w:r>
              <w:rPr>
                <w:rFonts w:ascii="GHEA Grapalat" w:hAnsi="GHEA Grapalat" w:cs="Arial"/>
                <w:color w:val="000000"/>
                <w:sz w:val="18"/>
                <w:szCs w:val="18"/>
              </w:rPr>
              <w:lastRenderedPageBreak/>
              <w:t>1</w:t>
            </w:r>
          </w:p>
        </w:tc>
        <w:tc>
          <w:tcPr>
            <w:tcW w:w="166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50311120/14</w:t>
            </w:r>
          </w:p>
        </w:tc>
        <w:tc>
          <w:tcPr>
            <w:tcW w:w="538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обслуживание</w:t>
            </w:r>
            <w:r>
              <w:rPr>
                <w:rFonts w:ascii="Times Armenian" w:hAnsi="Times Armenian" w:cs="Arial"/>
                <w:i/>
                <w:iCs/>
                <w:sz w:val="20"/>
                <w:szCs w:val="20"/>
              </w:rPr>
              <w:t xml:space="preserve"> </w:t>
            </w:r>
            <w:r>
              <w:rPr>
                <w:rFonts w:ascii="Cambria" w:hAnsi="Cambria" w:cs="Cambria"/>
                <w:i/>
                <w:iCs/>
                <w:sz w:val="20"/>
                <w:szCs w:val="20"/>
              </w:rPr>
              <w:t>компьютера</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монитора</w:t>
            </w:r>
          </w:p>
        </w:tc>
        <w:tc>
          <w:tcPr>
            <w:tcW w:w="1120" w:type="dxa"/>
            <w:tcBorders>
              <w:top w:val="nil"/>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драм</w:t>
            </w:r>
          </w:p>
        </w:tc>
        <w:tc>
          <w:tcPr>
            <w:tcW w:w="1100" w:type="dxa"/>
            <w:tcBorders>
              <w:top w:val="nil"/>
              <w:left w:val="nil"/>
              <w:bottom w:val="nil"/>
              <w:right w:val="single" w:sz="8" w:space="0" w:color="auto"/>
            </w:tcBorders>
            <w:shd w:val="clear" w:color="auto" w:fill="auto"/>
            <w:vAlign w:val="center"/>
          </w:tcPr>
          <w:p w:rsidR="00673B36" w:rsidRDefault="00673B36">
            <w:pPr>
              <w:jc w:val="center"/>
              <w:rPr>
                <w:rFonts w:ascii="Times Armenian" w:hAnsi="Times Armenian" w:cs="Arial"/>
                <w:i/>
                <w:iCs/>
                <w:sz w:val="20"/>
                <w:szCs w:val="20"/>
              </w:rPr>
            </w:pPr>
          </w:p>
        </w:tc>
        <w:tc>
          <w:tcPr>
            <w:tcW w:w="96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1</w:t>
            </w:r>
          </w:p>
        </w:tc>
        <w:tc>
          <w:tcPr>
            <w:tcW w:w="168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А</w:t>
            </w:r>
            <w:r>
              <w:rPr>
                <w:rFonts w:ascii="Times Armenian" w:hAnsi="Times Armenian" w:cs="Arial"/>
                <w:i/>
                <w:iCs/>
                <w:sz w:val="20"/>
                <w:szCs w:val="20"/>
              </w:rPr>
              <w:t>.</w:t>
            </w:r>
            <w:r>
              <w:rPr>
                <w:rFonts w:ascii="Cambria" w:hAnsi="Cambria" w:cs="Cambria"/>
                <w:i/>
                <w:iCs/>
                <w:sz w:val="20"/>
                <w:szCs w:val="20"/>
              </w:rPr>
              <w:t>Арменакян</w:t>
            </w:r>
            <w:r>
              <w:rPr>
                <w:rFonts w:ascii="Times Armenian" w:hAnsi="Times Armenian" w:cs="Arial"/>
                <w:i/>
                <w:iCs/>
                <w:sz w:val="20"/>
                <w:szCs w:val="20"/>
              </w:rPr>
              <w:t xml:space="preserve"> 272</w:t>
            </w:r>
          </w:p>
        </w:tc>
        <w:tc>
          <w:tcPr>
            <w:tcW w:w="212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Предпочтительным</w:t>
            </w:r>
            <w:r>
              <w:rPr>
                <w:rFonts w:ascii="Times Armenian" w:hAnsi="Times Armenian" w:cs="Arial"/>
                <w:i/>
                <w:iCs/>
                <w:sz w:val="20"/>
                <w:szCs w:val="20"/>
              </w:rPr>
              <w:t xml:space="preserve"> </w:t>
            </w:r>
            <w:r>
              <w:rPr>
                <w:rFonts w:ascii="Cambria" w:hAnsi="Cambria" w:cs="Cambria"/>
                <w:i/>
                <w:iCs/>
                <w:sz w:val="20"/>
                <w:szCs w:val="20"/>
              </w:rPr>
              <w:t>сроком</w:t>
            </w:r>
            <w:r>
              <w:rPr>
                <w:rFonts w:ascii="Times Armenian" w:hAnsi="Times Armenian" w:cs="Arial"/>
                <w:i/>
                <w:iCs/>
                <w:sz w:val="20"/>
                <w:szCs w:val="20"/>
              </w:rPr>
              <w:t xml:space="preserve"> </w:t>
            </w:r>
            <w:r>
              <w:rPr>
                <w:rFonts w:ascii="Cambria" w:hAnsi="Cambria" w:cs="Cambria"/>
                <w:i/>
                <w:iCs/>
                <w:sz w:val="20"/>
                <w:szCs w:val="20"/>
              </w:rPr>
              <w:t>приобретения</w:t>
            </w:r>
            <w:r>
              <w:rPr>
                <w:rFonts w:ascii="Times Armenian" w:hAnsi="Times Armenian" w:cs="Arial"/>
                <w:i/>
                <w:iCs/>
                <w:sz w:val="20"/>
                <w:szCs w:val="20"/>
              </w:rPr>
              <w:t xml:space="preserve"> </w:t>
            </w:r>
            <w:r>
              <w:rPr>
                <w:rFonts w:ascii="Cambria" w:hAnsi="Cambria" w:cs="Cambria"/>
                <w:i/>
                <w:iCs/>
                <w:sz w:val="20"/>
                <w:szCs w:val="20"/>
              </w:rPr>
              <w:t>является</w:t>
            </w:r>
            <w:r>
              <w:rPr>
                <w:rFonts w:ascii="Times Armenian" w:hAnsi="Times Armenian" w:cs="Arial"/>
                <w:i/>
                <w:iCs/>
                <w:sz w:val="20"/>
                <w:szCs w:val="20"/>
              </w:rPr>
              <w:t xml:space="preserve"> </w:t>
            </w:r>
            <w:r>
              <w:rPr>
                <w:rFonts w:ascii="Cambria" w:hAnsi="Cambria" w:cs="Cambria"/>
                <w:i/>
                <w:iCs/>
                <w:sz w:val="20"/>
                <w:szCs w:val="20"/>
              </w:rPr>
              <w:t>до</w:t>
            </w:r>
            <w:r>
              <w:rPr>
                <w:rFonts w:ascii="Times Armenian" w:hAnsi="Times Armenian" w:cs="Arial"/>
                <w:i/>
                <w:iCs/>
                <w:sz w:val="20"/>
                <w:szCs w:val="20"/>
              </w:rPr>
              <w:t xml:space="preserve"> 25-</w:t>
            </w:r>
            <w:r>
              <w:rPr>
                <w:rFonts w:ascii="Cambria" w:hAnsi="Cambria" w:cs="Cambria"/>
                <w:i/>
                <w:iCs/>
                <w:sz w:val="20"/>
                <w:szCs w:val="20"/>
              </w:rPr>
              <w:t>ый</w:t>
            </w:r>
            <w:r>
              <w:rPr>
                <w:rFonts w:ascii="Times Armenian" w:hAnsi="Times Armenian" w:cs="Arial"/>
                <w:i/>
                <w:iCs/>
                <w:sz w:val="20"/>
                <w:szCs w:val="20"/>
              </w:rPr>
              <w:t xml:space="preserve"> </w:t>
            </w:r>
            <w:r>
              <w:rPr>
                <w:rFonts w:ascii="Cambria" w:hAnsi="Cambria" w:cs="Cambria"/>
                <w:i/>
                <w:iCs/>
                <w:sz w:val="20"/>
                <w:szCs w:val="20"/>
              </w:rPr>
              <w:t>календарный</w:t>
            </w:r>
            <w:r>
              <w:rPr>
                <w:rFonts w:ascii="Times Armenian" w:hAnsi="Times Armenian" w:cs="Arial"/>
                <w:i/>
                <w:iCs/>
                <w:sz w:val="20"/>
                <w:szCs w:val="20"/>
              </w:rPr>
              <w:t xml:space="preserve"> </w:t>
            </w:r>
            <w:r>
              <w:rPr>
                <w:rFonts w:ascii="Cambria" w:hAnsi="Cambria" w:cs="Cambria"/>
                <w:i/>
                <w:iCs/>
                <w:sz w:val="20"/>
                <w:szCs w:val="20"/>
              </w:rPr>
              <w:t>день</w:t>
            </w:r>
            <w:r>
              <w:rPr>
                <w:rFonts w:ascii="Times Armenian" w:hAnsi="Times Armenian" w:cs="Arial"/>
                <w:i/>
                <w:iCs/>
                <w:sz w:val="20"/>
                <w:szCs w:val="20"/>
              </w:rPr>
              <w:t xml:space="preserve"> </w:t>
            </w:r>
            <w:r>
              <w:rPr>
                <w:rFonts w:ascii="Cambria" w:hAnsi="Cambria" w:cs="Cambria"/>
                <w:i/>
                <w:iCs/>
                <w:sz w:val="20"/>
                <w:szCs w:val="20"/>
              </w:rPr>
              <w:t>декабря</w:t>
            </w:r>
            <w:r>
              <w:rPr>
                <w:rFonts w:ascii="Times Armenian" w:hAnsi="Times Armenian" w:cs="Arial"/>
                <w:i/>
                <w:iCs/>
                <w:sz w:val="20"/>
                <w:szCs w:val="20"/>
              </w:rPr>
              <w:t xml:space="preserve"> 2020 </w:t>
            </w:r>
            <w:r>
              <w:rPr>
                <w:rFonts w:ascii="Cambria" w:hAnsi="Cambria" w:cs="Cambria"/>
                <w:i/>
                <w:iCs/>
                <w:sz w:val="20"/>
                <w:szCs w:val="20"/>
              </w:rPr>
              <w:t>г</w:t>
            </w:r>
            <w:r>
              <w:rPr>
                <w:rFonts w:ascii="Times Armenian" w:hAnsi="Times Armenian" w:cs="Arial"/>
                <w:i/>
                <w:iCs/>
                <w:sz w:val="20"/>
                <w:szCs w:val="20"/>
              </w:rPr>
              <w:t>. (</w:t>
            </w:r>
            <w:r>
              <w:rPr>
                <w:rFonts w:ascii="Cambria" w:hAnsi="Cambria" w:cs="Cambria"/>
                <w:i/>
                <w:iCs/>
                <w:sz w:val="20"/>
                <w:szCs w:val="20"/>
              </w:rPr>
              <w:t>включительно</w:t>
            </w:r>
            <w:r>
              <w:rPr>
                <w:rFonts w:ascii="Times Armenian" w:hAnsi="Times Armenian" w:cs="Arial"/>
                <w:i/>
                <w:iCs/>
                <w:sz w:val="20"/>
                <w:szCs w:val="20"/>
              </w:rPr>
              <w:t xml:space="preserve">) </w:t>
            </w:r>
            <w:r>
              <w:rPr>
                <w:rFonts w:ascii="Cambria" w:hAnsi="Cambria" w:cs="Cambria"/>
                <w:i/>
                <w:iCs/>
                <w:sz w:val="20"/>
                <w:szCs w:val="20"/>
              </w:rPr>
              <w:t>с</w:t>
            </w:r>
            <w:r>
              <w:rPr>
                <w:rFonts w:ascii="Times Armenian" w:hAnsi="Times Armenian" w:cs="Arial"/>
                <w:i/>
                <w:iCs/>
                <w:sz w:val="20"/>
                <w:szCs w:val="20"/>
              </w:rPr>
              <w:t xml:space="preserve"> </w:t>
            </w:r>
            <w:r>
              <w:rPr>
                <w:rFonts w:ascii="Cambria" w:hAnsi="Cambria" w:cs="Cambria"/>
                <w:i/>
                <w:iCs/>
                <w:sz w:val="20"/>
                <w:szCs w:val="20"/>
              </w:rPr>
              <w:t>даты</w:t>
            </w:r>
            <w:r>
              <w:rPr>
                <w:rFonts w:ascii="Times Armenian" w:hAnsi="Times Armenian" w:cs="Arial"/>
                <w:i/>
                <w:iCs/>
                <w:sz w:val="20"/>
                <w:szCs w:val="20"/>
              </w:rPr>
              <w:t xml:space="preserve"> </w:t>
            </w:r>
            <w:r>
              <w:rPr>
                <w:rFonts w:ascii="Cambria" w:hAnsi="Cambria" w:cs="Cambria"/>
                <w:i/>
                <w:iCs/>
                <w:sz w:val="20"/>
                <w:szCs w:val="20"/>
              </w:rPr>
              <w:t>вступления</w:t>
            </w:r>
            <w:r>
              <w:rPr>
                <w:rFonts w:ascii="Times Armenian" w:hAnsi="Times Armenian" w:cs="Arial"/>
                <w:i/>
                <w:iCs/>
                <w:sz w:val="20"/>
                <w:szCs w:val="20"/>
              </w:rPr>
              <w:t xml:space="preserve"> </w:t>
            </w:r>
            <w:r>
              <w:rPr>
                <w:rFonts w:ascii="Cambria" w:hAnsi="Cambria" w:cs="Cambria"/>
                <w:i/>
                <w:iCs/>
                <w:sz w:val="20"/>
                <w:szCs w:val="20"/>
              </w:rPr>
              <w:t>в</w:t>
            </w:r>
            <w:r>
              <w:rPr>
                <w:rFonts w:ascii="Times Armenian" w:hAnsi="Times Armenian" w:cs="Arial"/>
                <w:i/>
                <w:iCs/>
                <w:sz w:val="20"/>
                <w:szCs w:val="20"/>
              </w:rPr>
              <w:t xml:space="preserve"> </w:t>
            </w:r>
            <w:r>
              <w:rPr>
                <w:rFonts w:ascii="Cambria" w:hAnsi="Cambria" w:cs="Cambria"/>
                <w:i/>
                <w:iCs/>
                <w:sz w:val="20"/>
                <w:szCs w:val="20"/>
              </w:rPr>
              <w:t>силу</w:t>
            </w:r>
            <w:r>
              <w:rPr>
                <w:rFonts w:ascii="Times Armenian" w:hAnsi="Times Armenian" w:cs="Arial"/>
                <w:i/>
                <w:iCs/>
                <w:sz w:val="20"/>
                <w:szCs w:val="20"/>
              </w:rPr>
              <w:t xml:space="preserve"> </w:t>
            </w:r>
            <w:r>
              <w:rPr>
                <w:rFonts w:ascii="Cambria" w:hAnsi="Cambria" w:cs="Cambria"/>
                <w:i/>
                <w:iCs/>
                <w:sz w:val="20"/>
                <w:szCs w:val="20"/>
              </w:rPr>
              <w:t>Договора</w:t>
            </w:r>
          </w:p>
        </w:tc>
      </w:tr>
      <w:tr w:rsidR="00673B36" w:rsidTr="00673B36">
        <w:trPr>
          <w:trHeight w:val="2625"/>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2</w:t>
            </w:r>
          </w:p>
        </w:tc>
        <w:tc>
          <w:tcPr>
            <w:tcW w:w="166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50311250/7</w:t>
            </w:r>
          </w:p>
        </w:tc>
        <w:tc>
          <w:tcPr>
            <w:tcW w:w="5380" w:type="dxa"/>
            <w:tcBorders>
              <w:top w:val="single" w:sz="8" w:space="0" w:color="auto"/>
              <w:left w:val="nil"/>
              <w:bottom w:val="single" w:sz="8" w:space="0" w:color="auto"/>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обслуживание</w:t>
            </w:r>
            <w:r>
              <w:rPr>
                <w:rFonts w:ascii="Times Armenian" w:hAnsi="Times Armenian" w:cs="Arial"/>
                <w:i/>
                <w:iCs/>
                <w:sz w:val="20"/>
                <w:szCs w:val="20"/>
              </w:rPr>
              <w:t xml:space="preserve"> </w:t>
            </w:r>
            <w:r>
              <w:rPr>
                <w:rFonts w:ascii="Cambria" w:hAnsi="Cambria" w:cs="Cambria"/>
                <w:i/>
                <w:iCs/>
                <w:sz w:val="20"/>
                <w:szCs w:val="20"/>
              </w:rPr>
              <w:t>лазерных</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струйных</w:t>
            </w:r>
            <w:r>
              <w:rPr>
                <w:rFonts w:ascii="Times Armenian" w:hAnsi="Times Armenian" w:cs="Arial"/>
                <w:i/>
                <w:iCs/>
                <w:sz w:val="20"/>
                <w:szCs w:val="20"/>
              </w:rPr>
              <w:t xml:space="preserve"> </w:t>
            </w:r>
            <w:r>
              <w:rPr>
                <w:rFonts w:ascii="Cambria" w:hAnsi="Cambria" w:cs="Cambria"/>
                <w:i/>
                <w:iCs/>
                <w:sz w:val="20"/>
                <w:szCs w:val="20"/>
              </w:rPr>
              <w:t>принтеров</w:t>
            </w:r>
            <w:r>
              <w:rPr>
                <w:rFonts w:ascii="Times Armenian" w:hAnsi="Times Armenian" w:cs="Arial"/>
                <w:i/>
                <w:iCs/>
                <w:sz w:val="20"/>
                <w:szCs w:val="20"/>
              </w:rPr>
              <w:t xml:space="preserve">. </w:t>
            </w: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обслуживание</w:t>
            </w:r>
            <w:r>
              <w:rPr>
                <w:rFonts w:ascii="Times Armenian" w:hAnsi="Times Armenian" w:cs="Arial"/>
                <w:i/>
                <w:iCs/>
                <w:sz w:val="20"/>
                <w:szCs w:val="20"/>
              </w:rPr>
              <w:t xml:space="preserve"> </w:t>
            </w:r>
            <w:r>
              <w:rPr>
                <w:rFonts w:ascii="Cambria" w:hAnsi="Cambria" w:cs="Cambria"/>
                <w:i/>
                <w:iCs/>
                <w:sz w:val="20"/>
                <w:szCs w:val="20"/>
              </w:rPr>
              <w:t>копира</w:t>
            </w:r>
            <w:r>
              <w:rPr>
                <w:rFonts w:ascii="Times Armenian" w:hAnsi="Times Armenian" w:cs="Arial"/>
                <w:i/>
                <w:iCs/>
                <w:sz w:val="20"/>
                <w:szCs w:val="20"/>
              </w:rPr>
              <w:t xml:space="preserve"> </w:t>
            </w:r>
            <w:r>
              <w:rPr>
                <w:rFonts w:ascii="Cambria" w:hAnsi="Cambria" w:cs="Cambria"/>
                <w:i/>
                <w:iCs/>
                <w:sz w:val="20"/>
                <w:szCs w:val="20"/>
              </w:rPr>
              <w:t>и</w:t>
            </w:r>
            <w:r>
              <w:rPr>
                <w:rFonts w:ascii="Times Armenian" w:hAnsi="Times Armenian" w:cs="Arial"/>
                <w:i/>
                <w:iCs/>
                <w:sz w:val="20"/>
                <w:szCs w:val="20"/>
              </w:rPr>
              <w:t xml:space="preserve"> </w:t>
            </w:r>
            <w:r>
              <w:rPr>
                <w:rFonts w:ascii="Cambria" w:hAnsi="Cambria" w:cs="Cambria"/>
                <w:i/>
                <w:iCs/>
                <w:sz w:val="20"/>
                <w:szCs w:val="20"/>
              </w:rPr>
              <w:t>принтера</w:t>
            </w:r>
            <w:r>
              <w:rPr>
                <w:rFonts w:ascii="Times Armenian" w:hAnsi="Times Armenian" w:cs="Arial"/>
                <w:i/>
                <w:iCs/>
                <w:sz w:val="20"/>
                <w:szCs w:val="20"/>
              </w:rPr>
              <w:t xml:space="preserve"> (</w:t>
            </w:r>
            <w:r>
              <w:rPr>
                <w:rFonts w:ascii="Cambria" w:hAnsi="Cambria" w:cs="Cambria"/>
                <w:i/>
                <w:iCs/>
                <w:sz w:val="20"/>
                <w:szCs w:val="20"/>
              </w:rPr>
              <w:t>заправка</w:t>
            </w:r>
            <w:r>
              <w:rPr>
                <w:rFonts w:ascii="Times Armenian" w:hAnsi="Times Armenian" w:cs="Arial"/>
                <w:i/>
                <w:iCs/>
                <w:sz w:val="20"/>
                <w:szCs w:val="20"/>
              </w:rPr>
              <w:t xml:space="preserve"> </w:t>
            </w:r>
            <w:r>
              <w:rPr>
                <w:rFonts w:ascii="Cambria" w:hAnsi="Cambria" w:cs="Cambria"/>
                <w:i/>
                <w:iCs/>
                <w:sz w:val="20"/>
                <w:szCs w:val="20"/>
              </w:rPr>
              <w:t>картриджей</w:t>
            </w:r>
            <w:r>
              <w:rPr>
                <w:rFonts w:ascii="Times Armenian" w:hAnsi="Times Armenian" w:cs="Arial"/>
                <w:i/>
                <w:iCs/>
                <w:sz w:val="20"/>
                <w:szCs w:val="20"/>
              </w:rPr>
              <w:t>)</w:t>
            </w:r>
          </w:p>
        </w:tc>
        <w:tc>
          <w:tcPr>
            <w:tcW w:w="112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драм</w:t>
            </w:r>
          </w:p>
        </w:tc>
        <w:tc>
          <w:tcPr>
            <w:tcW w:w="1100" w:type="dxa"/>
            <w:tcBorders>
              <w:top w:val="single" w:sz="8" w:space="0" w:color="auto"/>
              <w:left w:val="nil"/>
              <w:bottom w:val="single" w:sz="8" w:space="0" w:color="auto"/>
              <w:right w:val="single" w:sz="8" w:space="0" w:color="auto"/>
            </w:tcBorders>
            <w:shd w:val="clear" w:color="auto" w:fill="auto"/>
            <w:vAlign w:val="center"/>
          </w:tcPr>
          <w:p w:rsidR="00673B36" w:rsidRDefault="00673B36">
            <w:pPr>
              <w:jc w:val="center"/>
              <w:rPr>
                <w:rFonts w:ascii="Times Armenian" w:hAnsi="Times Armenian" w:cs="Arial"/>
                <w:i/>
                <w:iCs/>
                <w:sz w:val="20"/>
                <w:szCs w:val="20"/>
              </w:rPr>
            </w:pP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1</w:t>
            </w:r>
          </w:p>
        </w:tc>
        <w:tc>
          <w:tcPr>
            <w:tcW w:w="168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А</w:t>
            </w:r>
            <w:r>
              <w:rPr>
                <w:rFonts w:ascii="Times Armenian" w:hAnsi="Times Armenian" w:cs="Arial"/>
                <w:i/>
                <w:iCs/>
                <w:sz w:val="20"/>
                <w:szCs w:val="20"/>
              </w:rPr>
              <w:t>.</w:t>
            </w:r>
            <w:r>
              <w:rPr>
                <w:rFonts w:ascii="Cambria" w:hAnsi="Cambria" w:cs="Cambria"/>
                <w:i/>
                <w:iCs/>
                <w:sz w:val="20"/>
                <w:szCs w:val="20"/>
              </w:rPr>
              <w:t>Арменакян</w:t>
            </w:r>
            <w:r>
              <w:rPr>
                <w:rFonts w:ascii="Times Armenian" w:hAnsi="Times Armenian" w:cs="Arial"/>
                <w:i/>
                <w:iCs/>
                <w:sz w:val="20"/>
                <w:szCs w:val="20"/>
              </w:rPr>
              <w:t xml:space="preserve"> 272</w:t>
            </w:r>
          </w:p>
        </w:tc>
        <w:tc>
          <w:tcPr>
            <w:tcW w:w="212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Предпочтительным</w:t>
            </w:r>
            <w:r>
              <w:rPr>
                <w:rFonts w:ascii="Times Armenian" w:hAnsi="Times Armenian" w:cs="Arial"/>
                <w:i/>
                <w:iCs/>
                <w:sz w:val="20"/>
                <w:szCs w:val="20"/>
              </w:rPr>
              <w:t xml:space="preserve"> </w:t>
            </w:r>
            <w:r>
              <w:rPr>
                <w:rFonts w:ascii="Cambria" w:hAnsi="Cambria" w:cs="Cambria"/>
                <w:i/>
                <w:iCs/>
                <w:sz w:val="20"/>
                <w:szCs w:val="20"/>
              </w:rPr>
              <w:t>сроком</w:t>
            </w:r>
            <w:r>
              <w:rPr>
                <w:rFonts w:ascii="Times Armenian" w:hAnsi="Times Armenian" w:cs="Arial"/>
                <w:i/>
                <w:iCs/>
                <w:sz w:val="20"/>
                <w:szCs w:val="20"/>
              </w:rPr>
              <w:t xml:space="preserve"> </w:t>
            </w:r>
            <w:r>
              <w:rPr>
                <w:rFonts w:ascii="Cambria" w:hAnsi="Cambria" w:cs="Cambria"/>
                <w:i/>
                <w:iCs/>
                <w:sz w:val="20"/>
                <w:szCs w:val="20"/>
              </w:rPr>
              <w:t>приобретения</w:t>
            </w:r>
            <w:r>
              <w:rPr>
                <w:rFonts w:ascii="Times Armenian" w:hAnsi="Times Armenian" w:cs="Arial"/>
                <w:i/>
                <w:iCs/>
                <w:sz w:val="20"/>
                <w:szCs w:val="20"/>
              </w:rPr>
              <w:t xml:space="preserve"> </w:t>
            </w:r>
            <w:r>
              <w:rPr>
                <w:rFonts w:ascii="Cambria" w:hAnsi="Cambria" w:cs="Cambria"/>
                <w:i/>
                <w:iCs/>
                <w:sz w:val="20"/>
                <w:szCs w:val="20"/>
              </w:rPr>
              <w:t>является</w:t>
            </w:r>
            <w:r>
              <w:rPr>
                <w:rFonts w:ascii="Times Armenian" w:hAnsi="Times Armenian" w:cs="Arial"/>
                <w:i/>
                <w:iCs/>
                <w:sz w:val="20"/>
                <w:szCs w:val="20"/>
              </w:rPr>
              <w:t xml:space="preserve"> </w:t>
            </w:r>
            <w:r>
              <w:rPr>
                <w:rFonts w:ascii="Cambria" w:hAnsi="Cambria" w:cs="Cambria"/>
                <w:i/>
                <w:iCs/>
                <w:sz w:val="20"/>
                <w:szCs w:val="20"/>
              </w:rPr>
              <w:t>до</w:t>
            </w:r>
            <w:r>
              <w:rPr>
                <w:rFonts w:ascii="Times Armenian" w:hAnsi="Times Armenian" w:cs="Arial"/>
                <w:i/>
                <w:iCs/>
                <w:sz w:val="20"/>
                <w:szCs w:val="20"/>
              </w:rPr>
              <w:t xml:space="preserve"> 25-</w:t>
            </w:r>
            <w:r>
              <w:rPr>
                <w:rFonts w:ascii="Cambria" w:hAnsi="Cambria" w:cs="Cambria"/>
                <w:i/>
                <w:iCs/>
                <w:sz w:val="20"/>
                <w:szCs w:val="20"/>
              </w:rPr>
              <w:t>ый</w:t>
            </w:r>
            <w:r>
              <w:rPr>
                <w:rFonts w:ascii="Times Armenian" w:hAnsi="Times Armenian" w:cs="Arial"/>
                <w:i/>
                <w:iCs/>
                <w:sz w:val="20"/>
                <w:szCs w:val="20"/>
              </w:rPr>
              <w:t xml:space="preserve"> </w:t>
            </w:r>
            <w:r>
              <w:rPr>
                <w:rFonts w:ascii="Cambria" w:hAnsi="Cambria" w:cs="Cambria"/>
                <w:i/>
                <w:iCs/>
                <w:sz w:val="20"/>
                <w:szCs w:val="20"/>
              </w:rPr>
              <w:t>календарный</w:t>
            </w:r>
            <w:r>
              <w:rPr>
                <w:rFonts w:ascii="Times Armenian" w:hAnsi="Times Armenian" w:cs="Arial"/>
                <w:i/>
                <w:iCs/>
                <w:sz w:val="20"/>
                <w:szCs w:val="20"/>
              </w:rPr>
              <w:t xml:space="preserve"> </w:t>
            </w:r>
            <w:r>
              <w:rPr>
                <w:rFonts w:ascii="Cambria" w:hAnsi="Cambria" w:cs="Cambria"/>
                <w:i/>
                <w:iCs/>
                <w:sz w:val="20"/>
                <w:szCs w:val="20"/>
              </w:rPr>
              <w:t>день</w:t>
            </w:r>
            <w:r>
              <w:rPr>
                <w:rFonts w:ascii="Times Armenian" w:hAnsi="Times Armenian" w:cs="Arial"/>
                <w:i/>
                <w:iCs/>
                <w:sz w:val="20"/>
                <w:szCs w:val="20"/>
              </w:rPr>
              <w:t xml:space="preserve"> </w:t>
            </w:r>
            <w:r>
              <w:rPr>
                <w:rFonts w:ascii="Cambria" w:hAnsi="Cambria" w:cs="Cambria"/>
                <w:i/>
                <w:iCs/>
                <w:sz w:val="20"/>
                <w:szCs w:val="20"/>
              </w:rPr>
              <w:t>декабря</w:t>
            </w:r>
            <w:r>
              <w:rPr>
                <w:rFonts w:ascii="Times Armenian" w:hAnsi="Times Armenian" w:cs="Arial"/>
                <w:i/>
                <w:iCs/>
                <w:sz w:val="20"/>
                <w:szCs w:val="20"/>
              </w:rPr>
              <w:t xml:space="preserve"> 2020 </w:t>
            </w:r>
            <w:r>
              <w:rPr>
                <w:rFonts w:ascii="Cambria" w:hAnsi="Cambria" w:cs="Cambria"/>
                <w:i/>
                <w:iCs/>
                <w:sz w:val="20"/>
                <w:szCs w:val="20"/>
              </w:rPr>
              <w:t>г</w:t>
            </w:r>
            <w:r>
              <w:rPr>
                <w:rFonts w:ascii="Times Armenian" w:hAnsi="Times Armenian" w:cs="Arial"/>
                <w:i/>
                <w:iCs/>
                <w:sz w:val="20"/>
                <w:szCs w:val="20"/>
              </w:rPr>
              <w:t>. (</w:t>
            </w:r>
            <w:r>
              <w:rPr>
                <w:rFonts w:ascii="Cambria" w:hAnsi="Cambria" w:cs="Cambria"/>
                <w:i/>
                <w:iCs/>
                <w:sz w:val="20"/>
                <w:szCs w:val="20"/>
              </w:rPr>
              <w:t>включительно</w:t>
            </w:r>
            <w:r>
              <w:rPr>
                <w:rFonts w:ascii="Times Armenian" w:hAnsi="Times Armenian" w:cs="Arial"/>
                <w:i/>
                <w:iCs/>
                <w:sz w:val="20"/>
                <w:szCs w:val="20"/>
              </w:rPr>
              <w:t xml:space="preserve">) </w:t>
            </w:r>
            <w:r>
              <w:rPr>
                <w:rFonts w:ascii="Cambria" w:hAnsi="Cambria" w:cs="Cambria"/>
                <w:i/>
                <w:iCs/>
                <w:sz w:val="20"/>
                <w:szCs w:val="20"/>
              </w:rPr>
              <w:t>с</w:t>
            </w:r>
            <w:r>
              <w:rPr>
                <w:rFonts w:ascii="Times Armenian" w:hAnsi="Times Armenian" w:cs="Arial"/>
                <w:i/>
                <w:iCs/>
                <w:sz w:val="20"/>
                <w:szCs w:val="20"/>
              </w:rPr>
              <w:t xml:space="preserve"> </w:t>
            </w:r>
            <w:r>
              <w:rPr>
                <w:rFonts w:ascii="Cambria" w:hAnsi="Cambria" w:cs="Cambria"/>
                <w:i/>
                <w:iCs/>
                <w:sz w:val="20"/>
                <w:szCs w:val="20"/>
              </w:rPr>
              <w:t>даты</w:t>
            </w:r>
            <w:r>
              <w:rPr>
                <w:rFonts w:ascii="Times Armenian" w:hAnsi="Times Armenian" w:cs="Arial"/>
                <w:i/>
                <w:iCs/>
                <w:sz w:val="20"/>
                <w:szCs w:val="20"/>
              </w:rPr>
              <w:t xml:space="preserve"> </w:t>
            </w:r>
            <w:r>
              <w:rPr>
                <w:rFonts w:ascii="Cambria" w:hAnsi="Cambria" w:cs="Cambria"/>
                <w:i/>
                <w:iCs/>
                <w:sz w:val="20"/>
                <w:szCs w:val="20"/>
              </w:rPr>
              <w:t>вступления</w:t>
            </w:r>
            <w:r>
              <w:rPr>
                <w:rFonts w:ascii="Times Armenian" w:hAnsi="Times Armenian" w:cs="Arial"/>
                <w:i/>
                <w:iCs/>
                <w:sz w:val="20"/>
                <w:szCs w:val="20"/>
              </w:rPr>
              <w:t xml:space="preserve"> </w:t>
            </w:r>
            <w:r>
              <w:rPr>
                <w:rFonts w:ascii="Cambria" w:hAnsi="Cambria" w:cs="Cambria"/>
                <w:i/>
                <w:iCs/>
                <w:sz w:val="20"/>
                <w:szCs w:val="20"/>
              </w:rPr>
              <w:t>в</w:t>
            </w:r>
            <w:r>
              <w:rPr>
                <w:rFonts w:ascii="Times Armenian" w:hAnsi="Times Armenian" w:cs="Arial"/>
                <w:i/>
                <w:iCs/>
                <w:sz w:val="20"/>
                <w:szCs w:val="20"/>
              </w:rPr>
              <w:t xml:space="preserve"> </w:t>
            </w:r>
            <w:r>
              <w:rPr>
                <w:rFonts w:ascii="Cambria" w:hAnsi="Cambria" w:cs="Cambria"/>
                <w:i/>
                <w:iCs/>
                <w:sz w:val="20"/>
                <w:szCs w:val="20"/>
              </w:rPr>
              <w:t>силу</w:t>
            </w:r>
            <w:r>
              <w:rPr>
                <w:rFonts w:ascii="Times Armenian" w:hAnsi="Times Armenian" w:cs="Arial"/>
                <w:i/>
                <w:iCs/>
                <w:sz w:val="20"/>
                <w:szCs w:val="20"/>
              </w:rPr>
              <w:t xml:space="preserve"> </w:t>
            </w:r>
            <w:r>
              <w:rPr>
                <w:rFonts w:ascii="Cambria" w:hAnsi="Cambria" w:cs="Cambria"/>
                <w:i/>
                <w:iCs/>
                <w:sz w:val="20"/>
                <w:szCs w:val="20"/>
              </w:rPr>
              <w:t>Договора</w:t>
            </w:r>
          </w:p>
        </w:tc>
      </w:tr>
      <w:tr w:rsidR="00673B36" w:rsidTr="00673B36">
        <w:trPr>
          <w:trHeight w:val="262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3</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50311250/8</w:t>
            </w:r>
          </w:p>
        </w:tc>
        <w:tc>
          <w:tcPr>
            <w:tcW w:w="5380" w:type="dxa"/>
            <w:tcBorders>
              <w:top w:val="nil"/>
              <w:left w:val="nil"/>
              <w:bottom w:val="single" w:sz="8" w:space="0" w:color="auto"/>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sidRPr="00673B36">
              <w:rPr>
                <w:rFonts w:ascii="Sylfaen" w:hAnsi="Sylfaen" w:cs="Sylfaen"/>
                <w:i/>
                <w:iCs/>
                <w:sz w:val="20"/>
                <w:szCs w:val="20"/>
              </w:rPr>
              <w:t>Копирайтер, ремонт и сервис</w:t>
            </w:r>
          </w:p>
        </w:tc>
        <w:tc>
          <w:tcPr>
            <w:tcW w:w="112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драм</w:t>
            </w:r>
          </w:p>
        </w:tc>
        <w:tc>
          <w:tcPr>
            <w:tcW w:w="1100" w:type="dxa"/>
            <w:tcBorders>
              <w:top w:val="nil"/>
              <w:left w:val="nil"/>
              <w:bottom w:val="nil"/>
              <w:right w:val="single" w:sz="8" w:space="0" w:color="auto"/>
            </w:tcBorders>
            <w:shd w:val="clear" w:color="auto" w:fill="auto"/>
            <w:vAlign w:val="center"/>
          </w:tcPr>
          <w:p w:rsidR="00673B36" w:rsidRDefault="00673B36">
            <w:pPr>
              <w:jc w:val="center"/>
              <w:rPr>
                <w:rFonts w:ascii="Times Armenian" w:hAnsi="Times Armenian" w:cs="Arial"/>
                <w:i/>
                <w:iCs/>
                <w:sz w:val="20"/>
                <w:szCs w:val="20"/>
              </w:rPr>
            </w:pPr>
          </w:p>
        </w:tc>
        <w:tc>
          <w:tcPr>
            <w:tcW w:w="960" w:type="dxa"/>
            <w:tcBorders>
              <w:top w:val="nil"/>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1</w:t>
            </w:r>
          </w:p>
        </w:tc>
        <w:tc>
          <w:tcPr>
            <w:tcW w:w="168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А</w:t>
            </w:r>
            <w:r>
              <w:rPr>
                <w:rFonts w:ascii="Times Armenian" w:hAnsi="Times Armenian" w:cs="Arial"/>
                <w:i/>
                <w:iCs/>
                <w:sz w:val="20"/>
                <w:szCs w:val="20"/>
              </w:rPr>
              <w:t>.</w:t>
            </w:r>
            <w:r>
              <w:rPr>
                <w:rFonts w:ascii="Cambria" w:hAnsi="Cambria" w:cs="Cambria"/>
                <w:i/>
                <w:iCs/>
                <w:sz w:val="20"/>
                <w:szCs w:val="20"/>
              </w:rPr>
              <w:t>Арменакян</w:t>
            </w:r>
            <w:r>
              <w:rPr>
                <w:rFonts w:ascii="Times Armenian" w:hAnsi="Times Armenian" w:cs="Arial"/>
                <w:i/>
                <w:iCs/>
                <w:sz w:val="20"/>
                <w:szCs w:val="20"/>
              </w:rPr>
              <w:t xml:space="preserve"> 272</w:t>
            </w:r>
          </w:p>
        </w:tc>
        <w:tc>
          <w:tcPr>
            <w:tcW w:w="212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Предпочтительным</w:t>
            </w:r>
            <w:r>
              <w:rPr>
                <w:rFonts w:ascii="Times Armenian" w:hAnsi="Times Armenian" w:cs="Arial"/>
                <w:i/>
                <w:iCs/>
                <w:sz w:val="20"/>
                <w:szCs w:val="20"/>
              </w:rPr>
              <w:t xml:space="preserve"> </w:t>
            </w:r>
            <w:r>
              <w:rPr>
                <w:rFonts w:ascii="Cambria" w:hAnsi="Cambria" w:cs="Cambria"/>
                <w:i/>
                <w:iCs/>
                <w:sz w:val="20"/>
                <w:szCs w:val="20"/>
              </w:rPr>
              <w:t>сроком</w:t>
            </w:r>
            <w:r>
              <w:rPr>
                <w:rFonts w:ascii="Times Armenian" w:hAnsi="Times Armenian" w:cs="Arial"/>
                <w:i/>
                <w:iCs/>
                <w:sz w:val="20"/>
                <w:szCs w:val="20"/>
              </w:rPr>
              <w:t xml:space="preserve"> </w:t>
            </w:r>
            <w:r>
              <w:rPr>
                <w:rFonts w:ascii="Cambria" w:hAnsi="Cambria" w:cs="Cambria"/>
                <w:i/>
                <w:iCs/>
                <w:sz w:val="20"/>
                <w:szCs w:val="20"/>
              </w:rPr>
              <w:t>приобретения</w:t>
            </w:r>
            <w:r>
              <w:rPr>
                <w:rFonts w:ascii="Times Armenian" w:hAnsi="Times Armenian" w:cs="Arial"/>
                <w:i/>
                <w:iCs/>
                <w:sz w:val="20"/>
                <w:szCs w:val="20"/>
              </w:rPr>
              <w:t xml:space="preserve"> </w:t>
            </w:r>
            <w:r>
              <w:rPr>
                <w:rFonts w:ascii="Cambria" w:hAnsi="Cambria" w:cs="Cambria"/>
                <w:i/>
                <w:iCs/>
                <w:sz w:val="20"/>
                <w:szCs w:val="20"/>
              </w:rPr>
              <w:t>является</w:t>
            </w:r>
            <w:r>
              <w:rPr>
                <w:rFonts w:ascii="Times Armenian" w:hAnsi="Times Armenian" w:cs="Arial"/>
                <w:i/>
                <w:iCs/>
                <w:sz w:val="20"/>
                <w:szCs w:val="20"/>
              </w:rPr>
              <w:t xml:space="preserve"> </w:t>
            </w:r>
            <w:r>
              <w:rPr>
                <w:rFonts w:ascii="Cambria" w:hAnsi="Cambria" w:cs="Cambria"/>
                <w:i/>
                <w:iCs/>
                <w:sz w:val="20"/>
                <w:szCs w:val="20"/>
              </w:rPr>
              <w:t>до</w:t>
            </w:r>
            <w:r>
              <w:rPr>
                <w:rFonts w:ascii="Times Armenian" w:hAnsi="Times Armenian" w:cs="Arial"/>
                <w:i/>
                <w:iCs/>
                <w:sz w:val="20"/>
                <w:szCs w:val="20"/>
              </w:rPr>
              <w:t xml:space="preserve"> 25-</w:t>
            </w:r>
            <w:r>
              <w:rPr>
                <w:rFonts w:ascii="Cambria" w:hAnsi="Cambria" w:cs="Cambria"/>
                <w:i/>
                <w:iCs/>
                <w:sz w:val="20"/>
                <w:szCs w:val="20"/>
              </w:rPr>
              <w:t>ый</w:t>
            </w:r>
            <w:r>
              <w:rPr>
                <w:rFonts w:ascii="Times Armenian" w:hAnsi="Times Armenian" w:cs="Arial"/>
                <w:i/>
                <w:iCs/>
                <w:sz w:val="20"/>
                <w:szCs w:val="20"/>
              </w:rPr>
              <w:t xml:space="preserve"> </w:t>
            </w:r>
            <w:r>
              <w:rPr>
                <w:rFonts w:ascii="Cambria" w:hAnsi="Cambria" w:cs="Cambria"/>
                <w:i/>
                <w:iCs/>
                <w:sz w:val="20"/>
                <w:szCs w:val="20"/>
              </w:rPr>
              <w:t>календарный</w:t>
            </w:r>
            <w:r>
              <w:rPr>
                <w:rFonts w:ascii="Times Armenian" w:hAnsi="Times Armenian" w:cs="Arial"/>
                <w:i/>
                <w:iCs/>
                <w:sz w:val="20"/>
                <w:szCs w:val="20"/>
              </w:rPr>
              <w:t xml:space="preserve"> </w:t>
            </w:r>
            <w:r>
              <w:rPr>
                <w:rFonts w:ascii="Cambria" w:hAnsi="Cambria" w:cs="Cambria"/>
                <w:i/>
                <w:iCs/>
                <w:sz w:val="20"/>
                <w:szCs w:val="20"/>
              </w:rPr>
              <w:t>день</w:t>
            </w:r>
            <w:r>
              <w:rPr>
                <w:rFonts w:ascii="Times Armenian" w:hAnsi="Times Armenian" w:cs="Arial"/>
                <w:i/>
                <w:iCs/>
                <w:sz w:val="20"/>
                <w:szCs w:val="20"/>
              </w:rPr>
              <w:t xml:space="preserve"> </w:t>
            </w:r>
            <w:r>
              <w:rPr>
                <w:rFonts w:ascii="Cambria" w:hAnsi="Cambria" w:cs="Cambria"/>
                <w:i/>
                <w:iCs/>
                <w:sz w:val="20"/>
                <w:szCs w:val="20"/>
              </w:rPr>
              <w:t>декабря</w:t>
            </w:r>
            <w:r>
              <w:rPr>
                <w:rFonts w:ascii="Times Armenian" w:hAnsi="Times Armenian" w:cs="Arial"/>
                <w:i/>
                <w:iCs/>
                <w:sz w:val="20"/>
                <w:szCs w:val="20"/>
              </w:rPr>
              <w:t xml:space="preserve"> 2020 </w:t>
            </w:r>
            <w:r>
              <w:rPr>
                <w:rFonts w:ascii="Cambria" w:hAnsi="Cambria" w:cs="Cambria"/>
                <w:i/>
                <w:iCs/>
                <w:sz w:val="20"/>
                <w:szCs w:val="20"/>
              </w:rPr>
              <w:t>г</w:t>
            </w:r>
            <w:r>
              <w:rPr>
                <w:rFonts w:ascii="Times Armenian" w:hAnsi="Times Armenian" w:cs="Arial"/>
                <w:i/>
                <w:iCs/>
                <w:sz w:val="20"/>
                <w:szCs w:val="20"/>
              </w:rPr>
              <w:t>. (</w:t>
            </w:r>
            <w:r>
              <w:rPr>
                <w:rFonts w:ascii="Cambria" w:hAnsi="Cambria" w:cs="Cambria"/>
                <w:i/>
                <w:iCs/>
                <w:sz w:val="20"/>
                <w:szCs w:val="20"/>
              </w:rPr>
              <w:t>включительно</w:t>
            </w:r>
            <w:r>
              <w:rPr>
                <w:rFonts w:ascii="Times Armenian" w:hAnsi="Times Armenian" w:cs="Arial"/>
                <w:i/>
                <w:iCs/>
                <w:sz w:val="20"/>
                <w:szCs w:val="20"/>
              </w:rPr>
              <w:t xml:space="preserve">) </w:t>
            </w:r>
            <w:r>
              <w:rPr>
                <w:rFonts w:ascii="Cambria" w:hAnsi="Cambria" w:cs="Cambria"/>
                <w:i/>
                <w:iCs/>
                <w:sz w:val="20"/>
                <w:szCs w:val="20"/>
              </w:rPr>
              <w:t>с</w:t>
            </w:r>
            <w:r>
              <w:rPr>
                <w:rFonts w:ascii="Times Armenian" w:hAnsi="Times Armenian" w:cs="Arial"/>
                <w:i/>
                <w:iCs/>
                <w:sz w:val="20"/>
                <w:szCs w:val="20"/>
              </w:rPr>
              <w:t xml:space="preserve"> </w:t>
            </w:r>
            <w:r>
              <w:rPr>
                <w:rFonts w:ascii="Cambria" w:hAnsi="Cambria" w:cs="Cambria"/>
                <w:i/>
                <w:iCs/>
                <w:sz w:val="20"/>
                <w:szCs w:val="20"/>
              </w:rPr>
              <w:t>даты</w:t>
            </w:r>
            <w:r>
              <w:rPr>
                <w:rFonts w:ascii="Times Armenian" w:hAnsi="Times Armenian" w:cs="Arial"/>
                <w:i/>
                <w:iCs/>
                <w:sz w:val="20"/>
                <w:szCs w:val="20"/>
              </w:rPr>
              <w:t xml:space="preserve"> </w:t>
            </w:r>
            <w:r>
              <w:rPr>
                <w:rFonts w:ascii="Cambria" w:hAnsi="Cambria" w:cs="Cambria"/>
                <w:i/>
                <w:iCs/>
                <w:sz w:val="20"/>
                <w:szCs w:val="20"/>
              </w:rPr>
              <w:t>вступления</w:t>
            </w:r>
            <w:r>
              <w:rPr>
                <w:rFonts w:ascii="Times Armenian" w:hAnsi="Times Armenian" w:cs="Arial"/>
                <w:i/>
                <w:iCs/>
                <w:sz w:val="20"/>
                <w:szCs w:val="20"/>
              </w:rPr>
              <w:t xml:space="preserve"> </w:t>
            </w:r>
            <w:r>
              <w:rPr>
                <w:rFonts w:ascii="Cambria" w:hAnsi="Cambria" w:cs="Cambria"/>
                <w:i/>
                <w:iCs/>
                <w:sz w:val="20"/>
                <w:szCs w:val="20"/>
              </w:rPr>
              <w:t>в</w:t>
            </w:r>
            <w:r>
              <w:rPr>
                <w:rFonts w:ascii="Times Armenian" w:hAnsi="Times Armenian" w:cs="Arial"/>
                <w:i/>
                <w:iCs/>
                <w:sz w:val="20"/>
                <w:szCs w:val="20"/>
              </w:rPr>
              <w:t xml:space="preserve"> </w:t>
            </w:r>
            <w:r>
              <w:rPr>
                <w:rFonts w:ascii="Cambria" w:hAnsi="Cambria" w:cs="Cambria"/>
                <w:i/>
                <w:iCs/>
                <w:sz w:val="20"/>
                <w:szCs w:val="20"/>
              </w:rPr>
              <w:t>силу</w:t>
            </w:r>
            <w:r>
              <w:rPr>
                <w:rFonts w:ascii="Times Armenian" w:hAnsi="Times Armenian" w:cs="Arial"/>
                <w:i/>
                <w:iCs/>
                <w:sz w:val="20"/>
                <w:szCs w:val="20"/>
              </w:rPr>
              <w:t xml:space="preserve"> </w:t>
            </w:r>
            <w:r>
              <w:rPr>
                <w:rFonts w:ascii="Cambria" w:hAnsi="Cambria" w:cs="Cambria"/>
                <w:i/>
                <w:iCs/>
                <w:sz w:val="20"/>
                <w:szCs w:val="20"/>
              </w:rPr>
              <w:t>Договора</w:t>
            </w:r>
          </w:p>
        </w:tc>
      </w:tr>
      <w:tr w:rsidR="00673B36" w:rsidTr="00673B36">
        <w:trPr>
          <w:trHeight w:val="2625"/>
        </w:trPr>
        <w:tc>
          <w:tcPr>
            <w:tcW w:w="540" w:type="dxa"/>
            <w:tcBorders>
              <w:top w:val="nil"/>
              <w:left w:val="single" w:sz="8" w:space="0" w:color="auto"/>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lastRenderedPageBreak/>
              <w:t>4</w:t>
            </w:r>
          </w:p>
        </w:tc>
        <w:tc>
          <w:tcPr>
            <w:tcW w:w="1660" w:type="dxa"/>
            <w:tcBorders>
              <w:top w:val="nil"/>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50111260/11</w:t>
            </w:r>
          </w:p>
        </w:tc>
        <w:tc>
          <w:tcPr>
            <w:tcW w:w="5380" w:type="dxa"/>
            <w:tcBorders>
              <w:top w:val="nil"/>
              <w:left w:val="nil"/>
              <w:bottom w:val="nil"/>
              <w:right w:val="nil"/>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Ремонт</w:t>
            </w:r>
            <w:r>
              <w:rPr>
                <w:rFonts w:ascii="Times Armenian" w:hAnsi="Times Armenian" w:cs="Arial"/>
                <w:i/>
                <w:iCs/>
                <w:sz w:val="20"/>
                <w:szCs w:val="20"/>
              </w:rPr>
              <w:t xml:space="preserve"> </w:t>
            </w:r>
            <w:r>
              <w:rPr>
                <w:rFonts w:ascii="Cambria" w:hAnsi="Cambria" w:cs="Cambria"/>
                <w:i/>
                <w:iCs/>
                <w:sz w:val="20"/>
                <w:szCs w:val="20"/>
              </w:rPr>
              <w:t>кондиционеров</w:t>
            </w:r>
          </w:p>
        </w:tc>
        <w:tc>
          <w:tcPr>
            <w:tcW w:w="112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драм</w:t>
            </w:r>
          </w:p>
        </w:tc>
        <w:tc>
          <w:tcPr>
            <w:tcW w:w="1100" w:type="dxa"/>
            <w:tcBorders>
              <w:top w:val="single" w:sz="8" w:space="0" w:color="auto"/>
              <w:left w:val="nil"/>
              <w:bottom w:val="single" w:sz="8" w:space="0" w:color="auto"/>
              <w:right w:val="single" w:sz="8" w:space="0" w:color="auto"/>
            </w:tcBorders>
            <w:shd w:val="clear" w:color="auto" w:fill="auto"/>
            <w:vAlign w:val="center"/>
          </w:tcPr>
          <w:p w:rsidR="00673B36" w:rsidRDefault="00673B36">
            <w:pPr>
              <w:jc w:val="center"/>
              <w:rPr>
                <w:rFonts w:ascii="Times Armenian" w:hAnsi="Times Armenian" w:cs="Arial"/>
                <w:i/>
                <w:iCs/>
                <w:sz w:val="20"/>
                <w:szCs w:val="20"/>
              </w:rPr>
            </w:pP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Times Armenian" w:hAnsi="Times Armenian" w:cs="Arial"/>
                <w:i/>
                <w:iCs/>
                <w:sz w:val="20"/>
                <w:szCs w:val="20"/>
              </w:rPr>
              <w:t>1</w:t>
            </w:r>
          </w:p>
        </w:tc>
        <w:tc>
          <w:tcPr>
            <w:tcW w:w="168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А</w:t>
            </w:r>
            <w:r>
              <w:rPr>
                <w:rFonts w:ascii="Times Armenian" w:hAnsi="Times Armenian" w:cs="Arial"/>
                <w:i/>
                <w:iCs/>
                <w:sz w:val="20"/>
                <w:szCs w:val="20"/>
              </w:rPr>
              <w:t>.</w:t>
            </w:r>
            <w:r>
              <w:rPr>
                <w:rFonts w:ascii="Cambria" w:hAnsi="Cambria" w:cs="Cambria"/>
                <w:i/>
                <w:iCs/>
                <w:sz w:val="20"/>
                <w:szCs w:val="20"/>
              </w:rPr>
              <w:t>Арменакян</w:t>
            </w:r>
            <w:r>
              <w:rPr>
                <w:rFonts w:ascii="Times Armenian" w:hAnsi="Times Armenian" w:cs="Arial"/>
                <w:i/>
                <w:iCs/>
                <w:sz w:val="20"/>
                <w:szCs w:val="20"/>
              </w:rPr>
              <w:t xml:space="preserve"> 272</w:t>
            </w:r>
          </w:p>
        </w:tc>
        <w:tc>
          <w:tcPr>
            <w:tcW w:w="2120" w:type="dxa"/>
            <w:tcBorders>
              <w:top w:val="single" w:sz="8" w:space="0" w:color="auto"/>
              <w:left w:val="nil"/>
              <w:bottom w:val="nil"/>
              <w:right w:val="single" w:sz="8" w:space="0" w:color="auto"/>
            </w:tcBorders>
            <w:shd w:val="clear" w:color="auto" w:fill="auto"/>
            <w:vAlign w:val="center"/>
            <w:hideMark/>
          </w:tcPr>
          <w:p w:rsidR="00673B36" w:rsidRDefault="00673B36">
            <w:pPr>
              <w:jc w:val="center"/>
              <w:rPr>
                <w:rFonts w:ascii="Times Armenian" w:hAnsi="Times Armenian" w:cs="Arial"/>
                <w:i/>
                <w:iCs/>
                <w:sz w:val="20"/>
                <w:szCs w:val="20"/>
              </w:rPr>
            </w:pPr>
            <w:r>
              <w:rPr>
                <w:rFonts w:ascii="Cambria" w:hAnsi="Cambria" w:cs="Cambria"/>
                <w:i/>
                <w:iCs/>
                <w:sz w:val="20"/>
                <w:szCs w:val="20"/>
              </w:rPr>
              <w:t>Предпочтительным</w:t>
            </w:r>
            <w:r>
              <w:rPr>
                <w:rFonts w:ascii="Times Armenian" w:hAnsi="Times Armenian" w:cs="Arial"/>
                <w:i/>
                <w:iCs/>
                <w:sz w:val="20"/>
                <w:szCs w:val="20"/>
              </w:rPr>
              <w:t xml:space="preserve"> </w:t>
            </w:r>
            <w:r>
              <w:rPr>
                <w:rFonts w:ascii="Cambria" w:hAnsi="Cambria" w:cs="Cambria"/>
                <w:i/>
                <w:iCs/>
                <w:sz w:val="20"/>
                <w:szCs w:val="20"/>
              </w:rPr>
              <w:t>сроком</w:t>
            </w:r>
            <w:r>
              <w:rPr>
                <w:rFonts w:ascii="Times Armenian" w:hAnsi="Times Armenian" w:cs="Arial"/>
                <w:i/>
                <w:iCs/>
                <w:sz w:val="20"/>
                <w:szCs w:val="20"/>
              </w:rPr>
              <w:t xml:space="preserve"> </w:t>
            </w:r>
            <w:r>
              <w:rPr>
                <w:rFonts w:ascii="Cambria" w:hAnsi="Cambria" w:cs="Cambria"/>
                <w:i/>
                <w:iCs/>
                <w:sz w:val="20"/>
                <w:szCs w:val="20"/>
              </w:rPr>
              <w:t>приобретения</w:t>
            </w:r>
            <w:r>
              <w:rPr>
                <w:rFonts w:ascii="Times Armenian" w:hAnsi="Times Armenian" w:cs="Arial"/>
                <w:i/>
                <w:iCs/>
                <w:sz w:val="20"/>
                <w:szCs w:val="20"/>
              </w:rPr>
              <w:t xml:space="preserve"> </w:t>
            </w:r>
            <w:r>
              <w:rPr>
                <w:rFonts w:ascii="Cambria" w:hAnsi="Cambria" w:cs="Cambria"/>
                <w:i/>
                <w:iCs/>
                <w:sz w:val="20"/>
                <w:szCs w:val="20"/>
              </w:rPr>
              <w:t>является</w:t>
            </w:r>
            <w:r>
              <w:rPr>
                <w:rFonts w:ascii="Times Armenian" w:hAnsi="Times Armenian" w:cs="Arial"/>
                <w:i/>
                <w:iCs/>
                <w:sz w:val="20"/>
                <w:szCs w:val="20"/>
              </w:rPr>
              <w:t xml:space="preserve"> </w:t>
            </w:r>
            <w:r>
              <w:rPr>
                <w:rFonts w:ascii="Cambria" w:hAnsi="Cambria" w:cs="Cambria"/>
                <w:i/>
                <w:iCs/>
                <w:sz w:val="20"/>
                <w:szCs w:val="20"/>
              </w:rPr>
              <w:t>до</w:t>
            </w:r>
            <w:r>
              <w:rPr>
                <w:rFonts w:ascii="Times Armenian" w:hAnsi="Times Armenian" w:cs="Arial"/>
                <w:i/>
                <w:iCs/>
                <w:sz w:val="20"/>
                <w:szCs w:val="20"/>
              </w:rPr>
              <w:t xml:space="preserve"> 25-</w:t>
            </w:r>
            <w:r>
              <w:rPr>
                <w:rFonts w:ascii="Cambria" w:hAnsi="Cambria" w:cs="Cambria"/>
                <w:i/>
                <w:iCs/>
                <w:sz w:val="20"/>
                <w:szCs w:val="20"/>
              </w:rPr>
              <w:t>ый</w:t>
            </w:r>
            <w:r>
              <w:rPr>
                <w:rFonts w:ascii="Times Armenian" w:hAnsi="Times Armenian" w:cs="Arial"/>
                <w:i/>
                <w:iCs/>
                <w:sz w:val="20"/>
                <w:szCs w:val="20"/>
              </w:rPr>
              <w:t xml:space="preserve"> </w:t>
            </w:r>
            <w:r>
              <w:rPr>
                <w:rFonts w:ascii="Cambria" w:hAnsi="Cambria" w:cs="Cambria"/>
                <w:i/>
                <w:iCs/>
                <w:sz w:val="20"/>
                <w:szCs w:val="20"/>
              </w:rPr>
              <w:t>календарный</w:t>
            </w:r>
            <w:r>
              <w:rPr>
                <w:rFonts w:ascii="Times Armenian" w:hAnsi="Times Armenian" w:cs="Arial"/>
                <w:i/>
                <w:iCs/>
                <w:sz w:val="20"/>
                <w:szCs w:val="20"/>
              </w:rPr>
              <w:t xml:space="preserve"> </w:t>
            </w:r>
            <w:r>
              <w:rPr>
                <w:rFonts w:ascii="Cambria" w:hAnsi="Cambria" w:cs="Cambria"/>
                <w:i/>
                <w:iCs/>
                <w:sz w:val="20"/>
                <w:szCs w:val="20"/>
              </w:rPr>
              <w:t>день</w:t>
            </w:r>
            <w:r>
              <w:rPr>
                <w:rFonts w:ascii="Times Armenian" w:hAnsi="Times Armenian" w:cs="Arial"/>
                <w:i/>
                <w:iCs/>
                <w:sz w:val="20"/>
                <w:szCs w:val="20"/>
              </w:rPr>
              <w:t xml:space="preserve"> </w:t>
            </w:r>
            <w:r>
              <w:rPr>
                <w:rFonts w:ascii="Cambria" w:hAnsi="Cambria" w:cs="Cambria"/>
                <w:i/>
                <w:iCs/>
                <w:sz w:val="20"/>
                <w:szCs w:val="20"/>
              </w:rPr>
              <w:t>декабря</w:t>
            </w:r>
            <w:r>
              <w:rPr>
                <w:rFonts w:ascii="Times Armenian" w:hAnsi="Times Armenian" w:cs="Arial"/>
                <w:i/>
                <w:iCs/>
                <w:sz w:val="20"/>
                <w:szCs w:val="20"/>
              </w:rPr>
              <w:t xml:space="preserve"> 2020 </w:t>
            </w:r>
            <w:r>
              <w:rPr>
                <w:rFonts w:ascii="Cambria" w:hAnsi="Cambria" w:cs="Cambria"/>
                <w:i/>
                <w:iCs/>
                <w:sz w:val="20"/>
                <w:szCs w:val="20"/>
              </w:rPr>
              <w:t>г</w:t>
            </w:r>
            <w:r>
              <w:rPr>
                <w:rFonts w:ascii="Times Armenian" w:hAnsi="Times Armenian" w:cs="Arial"/>
                <w:i/>
                <w:iCs/>
                <w:sz w:val="20"/>
                <w:szCs w:val="20"/>
              </w:rPr>
              <w:t>. (</w:t>
            </w:r>
            <w:r>
              <w:rPr>
                <w:rFonts w:ascii="Cambria" w:hAnsi="Cambria" w:cs="Cambria"/>
                <w:i/>
                <w:iCs/>
                <w:sz w:val="20"/>
                <w:szCs w:val="20"/>
              </w:rPr>
              <w:t>включительно</w:t>
            </w:r>
            <w:r>
              <w:rPr>
                <w:rFonts w:ascii="Times Armenian" w:hAnsi="Times Armenian" w:cs="Arial"/>
                <w:i/>
                <w:iCs/>
                <w:sz w:val="20"/>
                <w:szCs w:val="20"/>
              </w:rPr>
              <w:t xml:space="preserve">) </w:t>
            </w:r>
            <w:r>
              <w:rPr>
                <w:rFonts w:ascii="Cambria" w:hAnsi="Cambria" w:cs="Cambria"/>
                <w:i/>
                <w:iCs/>
                <w:sz w:val="20"/>
                <w:szCs w:val="20"/>
              </w:rPr>
              <w:t>с</w:t>
            </w:r>
            <w:r>
              <w:rPr>
                <w:rFonts w:ascii="Times Armenian" w:hAnsi="Times Armenian" w:cs="Arial"/>
                <w:i/>
                <w:iCs/>
                <w:sz w:val="20"/>
                <w:szCs w:val="20"/>
              </w:rPr>
              <w:t xml:space="preserve"> </w:t>
            </w:r>
            <w:r>
              <w:rPr>
                <w:rFonts w:ascii="Cambria" w:hAnsi="Cambria" w:cs="Cambria"/>
                <w:i/>
                <w:iCs/>
                <w:sz w:val="20"/>
                <w:szCs w:val="20"/>
              </w:rPr>
              <w:t>даты</w:t>
            </w:r>
            <w:r>
              <w:rPr>
                <w:rFonts w:ascii="Times Armenian" w:hAnsi="Times Armenian" w:cs="Arial"/>
                <w:i/>
                <w:iCs/>
                <w:sz w:val="20"/>
                <w:szCs w:val="20"/>
              </w:rPr>
              <w:t xml:space="preserve"> </w:t>
            </w:r>
            <w:r>
              <w:rPr>
                <w:rFonts w:ascii="Cambria" w:hAnsi="Cambria" w:cs="Cambria"/>
                <w:i/>
                <w:iCs/>
                <w:sz w:val="20"/>
                <w:szCs w:val="20"/>
              </w:rPr>
              <w:t>вступления</w:t>
            </w:r>
            <w:r>
              <w:rPr>
                <w:rFonts w:ascii="Times Armenian" w:hAnsi="Times Armenian" w:cs="Arial"/>
                <w:i/>
                <w:iCs/>
                <w:sz w:val="20"/>
                <w:szCs w:val="20"/>
              </w:rPr>
              <w:t xml:space="preserve"> </w:t>
            </w:r>
            <w:r>
              <w:rPr>
                <w:rFonts w:ascii="Cambria" w:hAnsi="Cambria" w:cs="Cambria"/>
                <w:i/>
                <w:iCs/>
                <w:sz w:val="20"/>
                <w:szCs w:val="20"/>
              </w:rPr>
              <w:t>в</w:t>
            </w:r>
            <w:r>
              <w:rPr>
                <w:rFonts w:ascii="Times Armenian" w:hAnsi="Times Armenian" w:cs="Arial"/>
                <w:i/>
                <w:iCs/>
                <w:sz w:val="20"/>
                <w:szCs w:val="20"/>
              </w:rPr>
              <w:t xml:space="preserve"> </w:t>
            </w:r>
            <w:r>
              <w:rPr>
                <w:rFonts w:ascii="Cambria" w:hAnsi="Cambria" w:cs="Cambria"/>
                <w:i/>
                <w:iCs/>
                <w:sz w:val="20"/>
                <w:szCs w:val="20"/>
              </w:rPr>
              <w:t>силу</w:t>
            </w:r>
            <w:r>
              <w:rPr>
                <w:rFonts w:ascii="Times Armenian" w:hAnsi="Times Armenian" w:cs="Arial"/>
                <w:i/>
                <w:iCs/>
                <w:sz w:val="20"/>
                <w:szCs w:val="20"/>
              </w:rPr>
              <w:t xml:space="preserve"> </w:t>
            </w:r>
            <w:r>
              <w:rPr>
                <w:rFonts w:ascii="Cambria" w:hAnsi="Cambria" w:cs="Cambria"/>
                <w:i/>
                <w:iCs/>
                <w:sz w:val="20"/>
                <w:szCs w:val="20"/>
              </w:rPr>
              <w:t>Договора</w:t>
            </w:r>
          </w:p>
        </w:tc>
      </w:tr>
    </w:tbl>
    <w:p w:rsidR="00673B36" w:rsidRDefault="00673B36" w:rsidP="00673B36"/>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Pr="003955EC" w:rsidRDefault="003955EC" w:rsidP="003955EC">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rsidR="003955EC" w:rsidRPr="00AD29CE" w:rsidRDefault="003955EC" w:rsidP="003955E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rPr>
        <w:t>EQ GHTsDzB 20/68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955EC" w:rsidRDefault="003955EC" w:rsidP="003955EC">
      <w:pPr>
        <w:widowControl w:val="0"/>
        <w:tabs>
          <w:tab w:val="left" w:pos="3552"/>
        </w:tabs>
        <w:spacing w:after="160" w:line="360" w:lineRule="auto"/>
        <w:rPr>
          <w:rFonts w:ascii="GHEA Grapalat" w:hAnsi="GHEA Grapalat"/>
          <w:i/>
        </w:rPr>
      </w:pPr>
      <w:r>
        <w:rPr>
          <w:rFonts w:ascii="GHEA Grapalat" w:hAnsi="GHEA Grapalat"/>
          <w:i/>
        </w:rPr>
        <w:tab/>
      </w:r>
    </w:p>
    <w:tbl>
      <w:tblPr>
        <w:tblpPr w:leftFromText="180" w:rightFromText="180" w:vertAnchor="text" w:tblpX="2358"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0"/>
        <w:gridCol w:w="1480"/>
      </w:tblGrid>
      <w:tr w:rsidR="003955EC" w:rsidRPr="00623153" w:rsidTr="003955EC">
        <w:trPr>
          <w:trHeight w:val="620"/>
        </w:trPr>
        <w:tc>
          <w:tcPr>
            <w:tcW w:w="9130" w:type="dxa"/>
            <w:shd w:val="clear" w:color="auto" w:fill="FFD966"/>
            <w:vAlign w:val="center"/>
            <w:hideMark/>
          </w:tcPr>
          <w:p w:rsidR="003955EC" w:rsidRPr="00295C8B" w:rsidRDefault="003955EC" w:rsidP="003955EC">
            <w:pPr>
              <w:rPr>
                <w:rFonts w:ascii="GHEA Grapalat" w:hAnsi="GHEA Grapalat" w:cs="Calibri"/>
                <w:b/>
                <w:bCs/>
                <w:color w:val="000000"/>
                <w:sz w:val="18"/>
                <w:szCs w:val="18"/>
              </w:rPr>
            </w:pPr>
            <w:r w:rsidRPr="00295C8B">
              <w:rPr>
                <w:rFonts w:ascii="GHEA Grapalat" w:hAnsi="GHEA Grapalat" w:cs="Calibri"/>
                <w:b/>
                <w:bCs/>
                <w:color w:val="000000"/>
                <w:sz w:val="18"/>
                <w:szCs w:val="18"/>
              </w:rPr>
              <w:t>Часть</w:t>
            </w:r>
            <w:r>
              <w:rPr>
                <w:rFonts w:ascii="GHEA Grapalat" w:hAnsi="GHEA Grapalat" w:cs="Calibri"/>
                <w:b/>
                <w:bCs/>
                <w:color w:val="000000"/>
                <w:sz w:val="18"/>
                <w:szCs w:val="18"/>
              </w:rPr>
              <w:t xml:space="preserve"> 1*</w:t>
            </w:r>
            <w:r w:rsidRPr="00295C8B">
              <w:rPr>
                <w:rFonts w:ascii="GHEA Grapalat" w:hAnsi="GHEA Grapalat" w:cs="Sylfaen"/>
                <w:b/>
                <w:sz w:val="16"/>
                <w:szCs w:val="16"/>
              </w:rPr>
              <w:t>Услуги ремонта и сохранения компьютерн</w:t>
            </w:r>
            <w:bookmarkStart w:id="0" w:name="_GoBack"/>
            <w:bookmarkEnd w:id="0"/>
            <w:r w:rsidRPr="00295C8B">
              <w:rPr>
                <w:rFonts w:ascii="GHEA Grapalat" w:hAnsi="GHEA Grapalat" w:cs="Sylfaen"/>
                <w:b/>
                <w:sz w:val="16"/>
                <w:szCs w:val="16"/>
              </w:rPr>
              <w:t xml:space="preserve">ых устройств </w:t>
            </w:r>
          </w:p>
        </w:tc>
        <w:tc>
          <w:tcPr>
            <w:tcW w:w="1480" w:type="dxa"/>
            <w:shd w:val="clear" w:color="auto" w:fill="FFD966"/>
            <w:vAlign w:val="center"/>
          </w:tcPr>
          <w:p w:rsidR="003955EC" w:rsidRPr="00295C8B" w:rsidRDefault="003955EC" w:rsidP="003955EC">
            <w:pPr>
              <w:jc w:val="center"/>
              <w:rPr>
                <w:rFonts w:ascii="GHEA Grapalat" w:hAnsi="GHEA Grapalat" w:cs="Calibri"/>
                <w:b/>
                <w:bCs/>
                <w:color w:val="000000"/>
                <w:sz w:val="18"/>
                <w:szCs w:val="18"/>
              </w:rPr>
            </w:pPr>
            <w:r w:rsidRPr="00E02DE3">
              <w:rPr>
                <w:rFonts w:ascii="GHEA Grapalat" w:hAnsi="GHEA Grapalat" w:cs="Calibri"/>
                <w:b/>
                <w:bCs/>
                <w:color w:val="000000"/>
                <w:sz w:val="18"/>
                <w:szCs w:val="18"/>
              </w:rPr>
              <w:t>Максимальная цена за единицу обслуживания</w:t>
            </w:r>
          </w:p>
        </w:tc>
      </w:tr>
      <w:tr w:rsidR="003955EC" w:rsidRPr="00623153" w:rsidTr="003955EC">
        <w:trPr>
          <w:trHeight w:val="893"/>
        </w:trPr>
        <w:tc>
          <w:tcPr>
            <w:tcW w:w="9130" w:type="dxa"/>
            <w:shd w:val="clear" w:color="auto" w:fill="auto"/>
            <w:vAlign w:val="center"/>
          </w:tcPr>
          <w:p w:rsidR="003955EC" w:rsidRPr="00295C8B" w:rsidRDefault="003955EC" w:rsidP="003955EC">
            <w:pPr>
              <w:rPr>
                <w:rFonts w:ascii="GHEA Grapalat" w:hAnsi="GHEA Grapalat" w:cs="Calibri"/>
                <w:b/>
                <w:bCs/>
                <w:color w:val="000000"/>
                <w:sz w:val="18"/>
                <w:szCs w:val="18"/>
              </w:rPr>
            </w:pPr>
            <w:r w:rsidRPr="00295C8B">
              <w:rPr>
                <w:rFonts w:ascii="GHEA Grapalat" w:hAnsi="GHEA Grapalat" w:cs="Calibri"/>
                <w:b/>
                <w:bCs/>
                <w:color w:val="000000"/>
                <w:sz w:val="18"/>
                <w:szCs w:val="18"/>
              </w:rPr>
              <w:t>Ремонт компьютеров, ноутбуков</w:t>
            </w:r>
            <w:r>
              <w:rPr>
                <w:rFonts w:ascii="GHEA Grapalat" w:hAnsi="GHEA Grapalat" w:cs="Calibri"/>
                <w:b/>
                <w:bCs/>
                <w:color w:val="000000"/>
                <w:sz w:val="18"/>
                <w:szCs w:val="18"/>
              </w:rPr>
              <w:t xml:space="preserve"> и вспомогательных устройств</w:t>
            </w:r>
          </w:p>
        </w:tc>
        <w:tc>
          <w:tcPr>
            <w:tcW w:w="1480" w:type="dxa"/>
            <w:shd w:val="clear" w:color="auto" w:fill="auto"/>
            <w:vAlign w:val="center"/>
          </w:tcPr>
          <w:p w:rsidR="003955EC" w:rsidRPr="00295C8B" w:rsidRDefault="003955EC" w:rsidP="003955EC">
            <w:pPr>
              <w:jc w:val="center"/>
              <w:rPr>
                <w:rFonts w:ascii="GHEA Grapalat" w:hAnsi="GHEA Grapalat" w:cs="Calibri"/>
                <w:b/>
                <w:bCs/>
                <w:color w:val="000000"/>
                <w:sz w:val="18"/>
                <w:szCs w:val="18"/>
              </w:rPr>
            </w:pPr>
          </w:p>
        </w:tc>
      </w:tr>
      <w:tr w:rsidR="003955EC" w:rsidRPr="00295C8B" w:rsidTr="003955EC">
        <w:trPr>
          <w:trHeight w:val="308"/>
        </w:trPr>
        <w:tc>
          <w:tcPr>
            <w:tcW w:w="9130" w:type="dxa"/>
            <w:shd w:val="clear" w:color="auto" w:fill="FFFFFF"/>
            <w:vAlign w:val="center"/>
            <w:hideMark/>
          </w:tcPr>
          <w:p w:rsidR="003955EC" w:rsidRPr="00295C8B" w:rsidRDefault="003955EC" w:rsidP="003955EC">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Портативного компьютера</w:t>
            </w:r>
          </w:p>
        </w:tc>
        <w:tc>
          <w:tcPr>
            <w:tcW w:w="1480" w:type="dxa"/>
            <w:shd w:val="clear" w:color="auto" w:fill="FFFFFF"/>
          </w:tcPr>
          <w:p w:rsidR="003955EC" w:rsidRPr="00295C8B" w:rsidRDefault="003955EC" w:rsidP="003955EC">
            <w:pPr>
              <w:jc w:val="center"/>
              <w:rPr>
                <w:rFonts w:ascii="GHEA Grapalat" w:hAnsi="GHEA Grapalat" w:cs="Calibri"/>
                <w:b/>
                <w:bCs/>
                <w:color w:val="000000"/>
                <w:sz w:val="18"/>
                <w:szCs w:val="18"/>
              </w:rPr>
            </w:pP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ремонт материнского поляризатора, включая все необходимые запчасти.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Замена материнского поляризатора, включая материнский </w:t>
            </w:r>
            <w:r>
              <w:rPr>
                <w:rFonts w:ascii="GHEA Grapalat" w:hAnsi="GHEA Grapalat" w:cs="Calibri"/>
                <w:color w:val="000000"/>
                <w:sz w:val="18"/>
                <w:szCs w:val="18"/>
              </w:rPr>
              <w:t>поляризатор</w:t>
            </w:r>
            <w:r w:rsidRPr="00295C8B">
              <w:rPr>
                <w:rFonts w:ascii="GHEA Grapalat" w:hAnsi="GHEA Grapalat" w:cs="Calibri"/>
                <w:color w:val="000000"/>
                <w:sz w:val="18"/>
                <w:szCs w:val="18"/>
              </w:rPr>
              <w:t xml:space="preserve">.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30000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оперативной памяти RAM DDR2 1GB 667/800, включая RAM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2000</w:t>
            </w:r>
          </w:p>
        </w:tc>
      </w:tr>
      <w:tr w:rsidR="003955EC" w:rsidRPr="002D0D1A" w:rsidTr="003955EC">
        <w:trPr>
          <w:trHeight w:val="332"/>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DDR2 2GB 667/800, включая RAM</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2000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2GB 1333, включая  RAM</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6000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4GB 1333,  включая  RAM-</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6000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DDR4  4GB,  включая RAM</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8000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графической карты PCI Express  2GB 128bit, включая карту</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13000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w:t>
            </w:r>
            <w:r>
              <w:rPr>
                <w:rFonts w:ascii="GHEA Grapalat" w:hAnsi="GHEA Grapalat" w:cs="Calibri"/>
                <w:color w:val="000000"/>
                <w:sz w:val="18"/>
                <w:szCs w:val="18"/>
              </w:rPr>
              <w:t xml:space="preserve"> HDD 500GB 3.5 Inch, 7200 RPM </w:t>
            </w:r>
            <w:r w:rsidRPr="00295C8B">
              <w:rPr>
                <w:rFonts w:ascii="GHEA Grapalat" w:hAnsi="GHEA Grapalat" w:cs="Calibri"/>
                <w:color w:val="000000"/>
                <w:sz w:val="18"/>
                <w:szCs w:val="18"/>
              </w:rPr>
              <w:t xml:space="preserve">SATA III, включая жесткий диск.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22000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1TB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28000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2TB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35000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SSD SATA3 120GB, включая SDD</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15000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SSD SATA3 240GB, включая SDD</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28000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SSD SATA3 480GB, включая SDD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36000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111111"/>
                <w:sz w:val="18"/>
                <w:szCs w:val="18"/>
              </w:rPr>
            </w:pPr>
            <w:r w:rsidRPr="00295C8B">
              <w:rPr>
                <w:rFonts w:ascii="GHEA Grapalat" w:hAnsi="GHEA Grapalat" w:cs="Calibri"/>
                <w:color w:val="111111"/>
                <w:sz w:val="18"/>
                <w:szCs w:val="18"/>
              </w:rPr>
              <w:lastRenderedPageBreak/>
              <w:t>Замена процессора Intel Core i3-6100 3.70 GHz, включая процессор.</w:t>
            </w:r>
          </w:p>
        </w:tc>
        <w:tc>
          <w:tcPr>
            <w:tcW w:w="1480" w:type="dxa"/>
            <w:shd w:val="clear" w:color="auto" w:fill="FFFFFF"/>
          </w:tcPr>
          <w:p w:rsidR="003955EC" w:rsidRPr="00CA010C" w:rsidRDefault="003955EC" w:rsidP="003955EC">
            <w:pPr>
              <w:rPr>
                <w:rFonts w:ascii="GHEA Grapalat" w:hAnsi="GHEA Grapalat" w:cs="Calibri"/>
                <w:color w:val="111111"/>
                <w:sz w:val="18"/>
                <w:szCs w:val="18"/>
                <w:lang w:val="hy-AM"/>
              </w:rPr>
            </w:pPr>
            <w:r>
              <w:rPr>
                <w:rFonts w:ascii="GHEA Grapalat" w:hAnsi="GHEA Grapalat" w:cs="Calibri"/>
                <w:color w:val="111111"/>
                <w:sz w:val="18"/>
                <w:szCs w:val="18"/>
                <w:lang w:val="hy-AM"/>
              </w:rPr>
              <w:t>15000</w:t>
            </w:r>
          </w:p>
        </w:tc>
      </w:tr>
      <w:tr w:rsidR="003955EC" w:rsidRPr="002D0D1A" w:rsidTr="003955EC">
        <w:trPr>
          <w:trHeight w:val="507"/>
        </w:trPr>
        <w:tc>
          <w:tcPr>
            <w:tcW w:w="9130" w:type="dxa"/>
            <w:shd w:val="clear" w:color="auto" w:fill="FFFFFF"/>
            <w:vAlign w:val="center"/>
            <w:hideMark/>
          </w:tcPr>
          <w:p w:rsidR="003955EC" w:rsidRPr="00295C8B" w:rsidRDefault="003955EC" w:rsidP="003955EC">
            <w:pPr>
              <w:rPr>
                <w:rFonts w:ascii="GHEA Grapalat" w:hAnsi="GHEA Grapalat" w:cs="Calibri"/>
                <w:color w:val="111111"/>
                <w:sz w:val="18"/>
                <w:szCs w:val="18"/>
              </w:rPr>
            </w:pPr>
            <w:r w:rsidRPr="00295C8B">
              <w:rPr>
                <w:rFonts w:ascii="GHEA Grapalat" w:hAnsi="GHEA Grapalat" w:cs="Calibri"/>
                <w:color w:val="111111"/>
                <w:sz w:val="18"/>
                <w:szCs w:val="18"/>
              </w:rPr>
              <w:t xml:space="preserve">Замена процессора Intel Core i5 6500 3.20 GHz, включая процессор. </w:t>
            </w:r>
          </w:p>
        </w:tc>
        <w:tc>
          <w:tcPr>
            <w:tcW w:w="1480" w:type="dxa"/>
            <w:shd w:val="clear" w:color="auto" w:fill="FFFFFF"/>
          </w:tcPr>
          <w:p w:rsidR="003955EC" w:rsidRPr="00CA010C" w:rsidRDefault="003955EC" w:rsidP="003955EC">
            <w:pPr>
              <w:rPr>
                <w:rFonts w:ascii="GHEA Grapalat" w:hAnsi="GHEA Grapalat" w:cs="Calibri"/>
                <w:color w:val="111111"/>
                <w:sz w:val="18"/>
                <w:szCs w:val="18"/>
                <w:lang w:val="hy-AM"/>
              </w:rPr>
            </w:pPr>
            <w:r>
              <w:rPr>
                <w:rFonts w:ascii="GHEA Grapalat" w:hAnsi="GHEA Grapalat" w:cs="Calibri"/>
                <w:color w:val="111111"/>
                <w:sz w:val="18"/>
                <w:szCs w:val="18"/>
                <w:lang w:val="hy-AM"/>
              </w:rPr>
              <w:t>25000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111111"/>
                <w:sz w:val="18"/>
                <w:szCs w:val="18"/>
              </w:rPr>
            </w:pPr>
            <w:r w:rsidRPr="00295C8B">
              <w:rPr>
                <w:rFonts w:ascii="GHEA Grapalat" w:hAnsi="GHEA Grapalat" w:cs="Calibri"/>
                <w:color w:val="111111"/>
                <w:sz w:val="18"/>
                <w:szCs w:val="18"/>
              </w:rPr>
              <w:t>Замена процессора Intel Core i7 6700K 4.00 GHz, включая процессор.</w:t>
            </w:r>
          </w:p>
        </w:tc>
        <w:tc>
          <w:tcPr>
            <w:tcW w:w="1480" w:type="dxa"/>
            <w:shd w:val="clear" w:color="auto" w:fill="FFFFFF"/>
          </w:tcPr>
          <w:p w:rsidR="003955EC" w:rsidRPr="00CA010C" w:rsidRDefault="003955EC" w:rsidP="003955EC">
            <w:pPr>
              <w:rPr>
                <w:rFonts w:ascii="GHEA Grapalat" w:hAnsi="GHEA Grapalat" w:cs="Calibri"/>
                <w:color w:val="111111"/>
                <w:sz w:val="18"/>
                <w:szCs w:val="18"/>
                <w:lang w:val="hy-AM"/>
              </w:rPr>
            </w:pPr>
            <w:r>
              <w:rPr>
                <w:rFonts w:ascii="GHEA Grapalat" w:hAnsi="GHEA Grapalat" w:cs="Calibri"/>
                <w:color w:val="111111"/>
                <w:sz w:val="18"/>
                <w:szCs w:val="18"/>
                <w:lang w:val="hy-AM"/>
              </w:rPr>
              <w:t>35000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450Watt, включая блок питания</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8000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600Watt, включая</w:t>
            </w:r>
            <w:r>
              <w:rPr>
                <w:rFonts w:ascii="GHEA Grapalat" w:hAnsi="GHEA Grapalat" w:cs="Calibri"/>
                <w:color w:val="000000"/>
                <w:sz w:val="18"/>
                <w:szCs w:val="18"/>
              </w:rPr>
              <w:t xml:space="preserve"> блок питания</w:t>
            </w:r>
            <w:r w:rsidRPr="00295C8B">
              <w:rPr>
                <w:rFonts w:ascii="GHEA Grapalat" w:hAnsi="GHEA Grapalat" w:cs="Calibri"/>
                <w:color w:val="000000"/>
                <w:sz w:val="18"/>
                <w:szCs w:val="18"/>
              </w:rPr>
              <w:t xml:space="preserve">.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15000</w:t>
            </w:r>
          </w:p>
        </w:tc>
      </w:tr>
      <w:tr w:rsidR="003955EC" w:rsidRPr="002D0D1A" w:rsidTr="003955EC">
        <w:trPr>
          <w:trHeight w:val="300"/>
        </w:trPr>
        <w:tc>
          <w:tcPr>
            <w:tcW w:w="9130" w:type="dxa"/>
            <w:shd w:val="clear" w:color="auto" w:fill="FFFFFF"/>
            <w:vAlign w:val="center"/>
            <w:hideMark/>
          </w:tcPr>
          <w:p w:rsidR="003955EC" w:rsidRPr="00AD389C"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DVD-RW,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DVD-RW SATA</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2000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компьютерного склада, включая склад.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вентилятора, компьютерного склада, включая вентилятор. </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3955EC" w:rsidRPr="002D0D1A" w:rsidTr="003955EC">
        <w:trPr>
          <w:trHeight w:val="300"/>
        </w:trPr>
        <w:tc>
          <w:tcPr>
            <w:tcW w:w="9130" w:type="dxa"/>
            <w:shd w:val="clear" w:color="auto" w:fill="FFFFFF"/>
            <w:vAlign w:val="center"/>
          </w:tcPr>
          <w:p w:rsidR="003955EC" w:rsidRPr="00AD389C" w:rsidRDefault="003955EC" w:rsidP="003955EC">
            <w:pPr>
              <w:rPr>
                <w:rFonts w:ascii="GHEA Grapalat" w:hAnsi="GHEA Grapalat" w:cs="Calibri"/>
                <w:color w:val="000000"/>
                <w:sz w:val="18"/>
                <w:szCs w:val="18"/>
              </w:rPr>
            </w:pPr>
            <w:r w:rsidRPr="002022B2">
              <w:rPr>
                <w:rFonts w:ascii="GHEA Grapalat" w:hAnsi="GHEA Grapalat" w:cs="Calibri"/>
                <w:color w:val="000000"/>
                <w:sz w:val="18"/>
                <w:szCs w:val="18"/>
              </w:rPr>
              <w:t>ремонт блока бесперебойного питания</w:t>
            </w:r>
            <w:r w:rsidRPr="00AD389C">
              <w:rPr>
                <w:rFonts w:ascii="GHEA Grapalat" w:hAnsi="GHEA Grapalat" w:cs="Calibri"/>
                <w:color w:val="000000"/>
                <w:sz w:val="18"/>
                <w:szCs w:val="18"/>
              </w:rPr>
              <w:t xml:space="preserve"> /</w:t>
            </w:r>
            <w:r>
              <w:rPr>
                <w:rFonts w:ascii="GHEA Grapalat" w:hAnsi="GHEA Grapalat" w:cs="Calibri"/>
                <w:color w:val="000000"/>
                <w:sz w:val="18"/>
                <w:szCs w:val="18"/>
              </w:rPr>
              <w:t>UPS</w:t>
            </w:r>
            <w:r w:rsidRPr="00AD389C">
              <w:rPr>
                <w:rFonts w:ascii="GHEA Grapalat" w:hAnsi="GHEA Grapalat" w:cs="Calibri"/>
                <w:color w:val="000000"/>
                <w:sz w:val="18"/>
                <w:szCs w:val="18"/>
              </w:rPr>
              <w:t>/</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022B2">
              <w:rPr>
                <w:rFonts w:ascii="GHEA Grapalat" w:hAnsi="GHEA Grapalat" w:cs="Calibri"/>
                <w:color w:val="000000"/>
                <w:sz w:val="18"/>
                <w:szCs w:val="18"/>
              </w:rPr>
              <w:t>Замена батареи источника бесперебойного питания</w:t>
            </w:r>
            <w:r w:rsidRPr="00AD389C">
              <w:rPr>
                <w:rFonts w:ascii="GHEA Grapalat" w:hAnsi="GHEA Grapalat" w:cs="Calibri"/>
                <w:color w:val="000000"/>
                <w:sz w:val="18"/>
                <w:szCs w:val="18"/>
              </w:rPr>
              <w:t xml:space="preserve"> /</w:t>
            </w:r>
            <w:r>
              <w:rPr>
                <w:rFonts w:ascii="GHEA Grapalat" w:hAnsi="GHEA Grapalat" w:cs="Calibri"/>
                <w:color w:val="000000"/>
                <w:sz w:val="18"/>
                <w:szCs w:val="18"/>
              </w:rPr>
              <w:t>UPS</w:t>
            </w:r>
            <w:r w:rsidRPr="00AD389C">
              <w:rPr>
                <w:rFonts w:ascii="GHEA Grapalat" w:hAnsi="GHEA Grapalat" w:cs="Calibri"/>
                <w:color w:val="000000"/>
                <w:sz w:val="18"/>
                <w:szCs w:val="18"/>
              </w:rPr>
              <w:t>/ 12</w:t>
            </w:r>
            <w:r>
              <w:rPr>
                <w:rFonts w:ascii="GHEA Grapalat" w:hAnsi="GHEA Grapalat" w:cs="Calibri"/>
                <w:color w:val="000000"/>
                <w:sz w:val="18"/>
                <w:szCs w:val="18"/>
              </w:rPr>
              <w:t>V</w:t>
            </w:r>
            <w:r w:rsidRPr="00AD389C">
              <w:rPr>
                <w:rFonts w:ascii="GHEA Grapalat" w:hAnsi="GHEA Grapalat" w:cs="Calibri"/>
                <w:color w:val="000000"/>
                <w:sz w:val="18"/>
                <w:szCs w:val="18"/>
              </w:rPr>
              <w:t>, 9</w:t>
            </w:r>
            <w:r>
              <w:rPr>
                <w:rFonts w:ascii="GHEA Grapalat" w:hAnsi="GHEA Grapalat" w:cs="Calibri"/>
                <w:color w:val="000000"/>
                <w:sz w:val="18"/>
                <w:szCs w:val="18"/>
              </w:rPr>
              <w:t>A</w:t>
            </w:r>
          </w:p>
        </w:tc>
        <w:tc>
          <w:tcPr>
            <w:tcW w:w="1480" w:type="dxa"/>
            <w:shd w:val="clear" w:color="auto" w:fill="FFFFFF"/>
          </w:tcPr>
          <w:p w:rsidR="003955EC" w:rsidRPr="00CA010C" w:rsidRDefault="003955EC" w:rsidP="003955EC">
            <w:pPr>
              <w:rPr>
                <w:rFonts w:ascii="GHEA Grapalat" w:hAnsi="GHEA Grapalat" w:cs="Calibri"/>
                <w:color w:val="000000"/>
                <w:sz w:val="18"/>
                <w:szCs w:val="18"/>
                <w:lang w:val="hy-AM"/>
              </w:rPr>
            </w:pPr>
            <w:r>
              <w:rPr>
                <w:rFonts w:ascii="GHEA Grapalat" w:hAnsi="GHEA Grapalat" w:cs="Calibri"/>
                <w:color w:val="000000"/>
                <w:sz w:val="18"/>
                <w:szCs w:val="18"/>
                <w:lang w:val="hy-AM"/>
              </w:rPr>
              <w:t>12000</w:t>
            </w:r>
          </w:p>
        </w:tc>
      </w:tr>
      <w:tr w:rsidR="003955EC" w:rsidRPr="002D0D1A" w:rsidTr="003955EC">
        <w:trPr>
          <w:trHeight w:val="300"/>
        </w:trPr>
        <w:tc>
          <w:tcPr>
            <w:tcW w:w="9130" w:type="dxa"/>
            <w:shd w:val="clear" w:color="auto" w:fill="FFFFFF"/>
            <w:vAlign w:val="center"/>
          </w:tcPr>
          <w:p w:rsidR="003955EC" w:rsidRPr="00AD389C" w:rsidRDefault="003955EC" w:rsidP="003955EC">
            <w:pPr>
              <w:rPr>
                <w:rFonts w:ascii="GHEA Grapalat" w:hAnsi="GHEA Grapalat" w:cs="Calibri"/>
                <w:color w:val="000000"/>
                <w:sz w:val="18"/>
                <w:szCs w:val="18"/>
              </w:rPr>
            </w:pPr>
            <w:r w:rsidRPr="002022B2">
              <w:rPr>
                <w:rFonts w:ascii="GHEA Grapalat" w:hAnsi="GHEA Grapalat" w:cs="Calibri"/>
                <w:color w:val="000000"/>
                <w:sz w:val="18"/>
                <w:szCs w:val="18"/>
              </w:rPr>
              <w:t>Замена батареи источника бесперебойного питания</w:t>
            </w:r>
            <w:r w:rsidRPr="00AD389C">
              <w:rPr>
                <w:rFonts w:ascii="GHEA Grapalat" w:hAnsi="GHEA Grapalat" w:cs="Calibri"/>
                <w:color w:val="000000"/>
                <w:sz w:val="18"/>
                <w:szCs w:val="18"/>
              </w:rPr>
              <w:t>/</w:t>
            </w:r>
            <w:r>
              <w:rPr>
                <w:rFonts w:ascii="GHEA Grapalat" w:hAnsi="GHEA Grapalat" w:cs="Calibri"/>
                <w:color w:val="000000"/>
                <w:sz w:val="18"/>
                <w:szCs w:val="18"/>
              </w:rPr>
              <w:t>APC</w:t>
            </w:r>
            <w:r w:rsidRPr="00AD389C">
              <w:rPr>
                <w:rFonts w:ascii="GHEA Grapalat" w:hAnsi="GHEA Grapalat" w:cs="Calibri"/>
                <w:color w:val="000000"/>
                <w:sz w:val="18"/>
                <w:szCs w:val="18"/>
              </w:rPr>
              <w:t xml:space="preserve"> </w:t>
            </w:r>
            <w:r>
              <w:rPr>
                <w:rFonts w:ascii="GHEA Grapalat" w:hAnsi="GHEA Grapalat" w:cs="Calibri"/>
                <w:color w:val="000000"/>
                <w:sz w:val="18"/>
                <w:szCs w:val="18"/>
              </w:rPr>
              <w:t>Smart</w:t>
            </w:r>
            <w:r w:rsidRPr="00AD389C">
              <w:rPr>
                <w:rFonts w:ascii="GHEA Grapalat" w:hAnsi="GHEA Grapalat" w:cs="Calibri"/>
                <w:color w:val="000000"/>
                <w:sz w:val="18"/>
                <w:szCs w:val="18"/>
              </w:rPr>
              <w:t xml:space="preserve"> 1500 </w:t>
            </w:r>
            <w:r>
              <w:rPr>
                <w:rFonts w:ascii="GHEA Grapalat" w:hAnsi="GHEA Grapalat" w:cs="Calibri"/>
                <w:color w:val="000000"/>
                <w:sz w:val="18"/>
                <w:szCs w:val="18"/>
              </w:rPr>
              <w:t>UPS</w:t>
            </w:r>
            <w:r w:rsidRPr="00AD389C">
              <w:rPr>
                <w:rFonts w:ascii="GHEA Grapalat" w:hAnsi="GHEA Grapalat" w:cs="Calibri"/>
                <w:color w:val="000000"/>
                <w:sz w:val="18"/>
                <w:szCs w:val="18"/>
              </w:rPr>
              <w:t>/</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30000</w:t>
            </w:r>
          </w:p>
        </w:tc>
      </w:tr>
      <w:tr w:rsidR="003955EC" w:rsidRPr="002D0D1A" w:rsidTr="003955EC">
        <w:trPr>
          <w:trHeight w:val="300"/>
        </w:trPr>
        <w:tc>
          <w:tcPr>
            <w:tcW w:w="9130" w:type="dxa"/>
            <w:shd w:val="clear" w:color="auto" w:fill="FFFFFF"/>
            <w:vAlign w:val="center"/>
          </w:tcPr>
          <w:p w:rsidR="003955EC" w:rsidRPr="00AD389C" w:rsidRDefault="003955EC" w:rsidP="003955EC">
            <w:pPr>
              <w:rPr>
                <w:rFonts w:ascii="GHEA Grapalat" w:hAnsi="GHEA Grapalat" w:cs="Calibri"/>
                <w:color w:val="000000"/>
                <w:sz w:val="18"/>
                <w:szCs w:val="18"/>
              </w:rPr>
            </w:pPr>
            <w:r w:rsidRPr="00544477">
              <w:rPr>
                <w:rFonts w:ascii="GHEA Grapalat" w:hAnsi="GHEA Grapalat" w:cs="Calibri"/>
                <w:color w:val="000000"/>
                <w:sz w:val="18"/>
                <w:szCs w:val="18"/>
              </w:rPr>
              <w:t>Программирование источника бесперебойного питания</w:t>
            </w:r>
            <w:r w:rsidRPr="00AD389C">
              <w:rPr>
                <w:rFonts w:ascii="GHEA Grapalat" w:hAnsi="GHEA Grapalat" w:cs="Calibri"/>
                <w:color w:val="000000"/>
                <w:sz w:val="18"/>
                <w:szCs w:val="18"/>
              </w:rPr>
              <w:t xml:space="preserve"> /</w:t>
            </w:r>
            <w:r>
              <w:rPr>
                <w:rFonts w:ascii="GHEA Grapalat" w:hAnsi="GHEA Grapalat" w:cs="Calibri"/>
                <w:color w:val="000000"/>
                <w:sz w:val="18"/>
                <w:szCs w:val="18"/>
              </w:rPr>
              <w:t>UPS</w:t>
            </w:r>
            <w:r w:rsidRPr="00AD389C">
              <w:rPr>
                <w:rFonts w:ascii="GHEA Grapalat" w:hAnsi="GHEA Grapalat" w:cs="Calibri"/>
                <w:color w:val="000000"/>
                <w:sz w:val="18"/>
                <w:szCs w:val="18"/>
              </w:rPr>
              <w:t>/</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5000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p>
        </w:tc>
        <w:tc>
          <w:tcPr>
            <w:tcW w:w="1480" w:type="dxa"/>
            <w:shd w:val="clear" w:color="auto" w:fill="FFFFFF"/>
          </w:tcPr>
          <w:p w:rsidR="003955EC" w:rsidRPr="00295C8B" w:rsidRDefault="003955EC" w:rsidP="003955EC">
            <w:pPr>
              <w:rPr>
                <w:rFonts w:ascii="GHEA Grapalat" w:hAnsi="GHEA Grapalat" w:cs="Calibri"/>
                <w:color w:val="000000"/>
                <w:sz w:val="18"/>
                <w:szCs w:val="18"/>
              </w:rPr>
            </w:pPr>
          </w:p>
        </w:tc>
      </w:tr>
      <w:tr w:rsidR="003955EC" w:rsidRPr="00295C8B" w:rsidTr="003955EC">
        <w:trPr>
          <w:trHeight w:val="300"/>
        </w:trPr>
        <w:tc>
          <w:tcPr>
            <w:tcW w:w="9130" w:type="dxa"/>
            <w:shd w:val="clear" w:color="auto" w:fill="FFFFFF"/>
            <w:vAlign w:val="center"/>
            <w:hideMark/>
          </w:tcPr>
          <w:p w:rsidR="003955EC" w:rsidRPr="00295C8B" w:rsidRDefault="003955EC" w:rsidP="003955EC">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Монитора</w:t>
            </w:r>
          </w:p>
        </w:tc>
        <w:tc>
          <w:tcPr>
            <w:tcW w:w="1480" w:type="dxa"/>
            <w:shd w:val="clear" w:color="auto" w:fill="FFFFFF"/>
          </w:tcPr>
          <w:p w:rsidR="003955EC" w:rsidRPr="00295C8B" w:rsidRDefault="003955EC" w:rsidP="003955EC">
            <w:pPr>
              <w:jc w:val="center"/>
              <w:rPr>
                <w:rFonts w:ascii="GHEA Grapalat" w:hAnsi="GHEA Grapalat" w:cs="Calibri"/>
                <w:b/>
                <w:bCs/>
                <w:color w:val="000000"/>
                <w:sz w:val="18"/>
                <w:szCs w:val="18"/>
              </w:rPr>
            </w:pPr>
          </w:p>
        </w:tc>
      </w:tr>
      <w:tr w:rsidR="003955EC" w:rsidRPr="00295C8B"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блока питания. </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8000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8000</w:t>
            </w:r>
          </w:p>
        </w:tc>
      </w:tr>
      <w:tr w:rsidR="003955EC" w:rsidRPr="002D0D1A" w:rsidTr="003955EC">
        <w:trPr>
          <w:trHeight w:val="300"/>
        </w:trPr>
        <w:tc>
          <w:tcPr>
            <w:tcW w:w="9130"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17</w:t>
            </w:r>
            <w:r>
              <w:rPr>
                <w:rFonts w:ascii="GHEA Grapalat" w:hAnsi="GHEA Grapalat" w:cs="Calibri"/>
                <w:color w:val="000000"/>
                <w:sz w:val="18"/>
                <w:szCs w:val="18"/>
              </w:rPr>
              <w:t>”</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15000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19”</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16000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19</w:t>
            </w:r>
            <w:r w:rsidRPr="00AD389C">
              <w:rPr>
                <w:rFonts w:ascii="GHEA Grapalat" w:hAnsi="GHEA Grapalat" w:cs="Calibri"/>
                <w:color w:val="000000"/>
                <w:sz w:val="18"/>
                <w:szCs w:val="18"/>
              </w:rPr>
              <w:t>.6</w:t>
            </w:r>
            <w:r>
              <w:rPr>
                <w:rFonts w:ascii="GHEA Grapalat" w:hAnsi="GHEA Grapalat" w:cs="Calibri"/>
                <w:color w:val="000000"/>
                <w:sz w:val="18"/>
                <w:szCs w:val="18"/>
              </w:rPr>
              <w:t>”</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17000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20”</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18000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sidRPr="00AD389C">
              <w:rPr>
                <w:rFonts w:ascii="GHEA Grapalat" w:hAnsi="GHEA Grapalat" w:cs="Calibri"/>
                <w:color w:val="000000"/>
                <w:sz w:val="18"/>
                <w:szCs w:val="18"/>
              </w:rPr>
              <w:t>21.5</w:t>
            </w:r>
            <w:r>
              <w:rPr>
                <w:rFonts w:ascii="GHEA Grapalat" w:hAnsi="GHEA Grapalat" w:cs="Calibri"/>
                <w:color w:val="000000"/>
                <w:sz w:val="18"/>
                <w:szCs w:val="18"/>
              </w:rPr>
              <w:t>”</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19000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22”</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20000</w:t>
            </w:r>
          </w:p>
        </w:tc>
      </w:tr>
      <w:tr w:rsidR="003955EC" w:rsidRPr="002D0D1A" w:rsidTr="003955EC">
        <w:trPr>
          <w:trHeight w:val="300"/>
        </w:trPr>
        <w:tc>
          <w:tcPr>
            <w:tcW w:w="9130"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27”</w:t>
            </w:r>
          </w:p>
        </w:tc>
        <w:tc>
          <w:tcPr>
            <w:tcW w:w="1480" w:type="dxa"/>
            <w:shd w:val="clear" w:color="auto" w:fill="FFFFFF"/>
          </w:tcPr>
          <w:p w:rsidR="003955EC" w:rsidRPr="00BA5DAB" w:rsidRDefault="003955EC" w:rsidP="003955EC">
            <w:pPr>
              <w:rPr>
                <w:rFonts w:ascii="GHEA Grapalat" w:hAnsi="GHEA Grapalat" w:cs="Calibri"/>
                <w:color w:val="000000"/>
                <w:sz w:val="18"/>
                <w:szCs w:val="18"/>
              </w:rPr>
            </w:pPr>
            <w:r>
              <w:rPr>
                <w:rFonts w:ascii="GHEA Grapalat" w:hAnsi="GHEA Grapalat" w:cs="Calibri"/>
                <w:color w:val="000000"/>
                <w:sz w:val="18"/>
                <w:szCs w:val="18"/>
              </w:rPr>
              <w:t>21000</w:t>
            </w:r>
          </w:p>
        </w:tc>
      </w:tr>
      <w:tr w:rsidR="003955EC" w:rsidRPr="002D0D1A" w:rsidTr="003955EC">
        <w:trPr>
          <w:trHeight w:val="300"/>
        </w:trPr>
        <w:tc>
          <w:tcPr>
            <w:tcW w:w="9130" w:type="dxa"/>
            <w:shd w:val="clear" w:color="auto" w:fill="FFFFFF"/>
            <w:vAlign w:val="center"/>
          </w:tcPr>
          <w:p w:rsidR="003955EC" w:rsidRPr="00E02DE3" w:rsidRDefault="003955EC" w:rsidP="003955EC">
            <w:pPr>
              <w:jc w:val="center"/>
              <w:rPr>
                <w:rFonts w:ascii="Sylfaen" w:hAnsi="Sylfaen" w:cs="Calibri"/>
                <w:color w:val="000000"/>
                <w:sz w:val="18"/>
                <w:szCs w:val="18"/>
              </w:rPr>
            </w:pPr>
            <w:r>
              <w:rPr>
                <w:rFonts w:ascii="Sylfaen" w:hAnsi="Sylfaen" w:cs="Calibri"/>
                <w:color w:val="000000"/>
                <w:sz w:val="18"/>
                <w:szCs w:val="18"/>
              </w:rPr>
              <w:t>ИТОГО</w:t>
            </w:r>
          </w:p>
        </w:tc>
        <w:tc>
          <w:tcPr>
            <w:tcW w:w="1480" w:type="dxa"/>
            <w:shd w:val="clear" w:color="auto" w:fill="FFFFFF"/>
          </w:tcPr>
          <w:p w:rsidR="003955EC" w:rsidRPr="00295C8B" w:rsidRDefault="003955EC" w:rsidP="003955EC">
            <w:pPr>
              <w:jc w:val="center"/>
              <w:rPr>
                <w:rFonts w:ascii="GHEA Grapalat" w:hAnsi="GHEA Grapalat" w:cs="Calibri"/>
                <w:color w:val="000000"/>
                <w:sz w:val="18"/>
                <w:szCs w:val="18"/>
              </w:rPr>
            </w:pPr>
            <w:r>
              <w:rPr>
                <w:rFonts w:ascii="GHEA Grapalat" w:hAnsi="GHEA Grapalat" w:cs="Calibri"/>
                <w:color w:val="000000"/>
                <w:sz w:val="18"/>
                <w:szCs w:val="18"/>
              </w:rPr>
              <w:t>547.000</w:t>
            </w:r>
          </w:p>
        </w:tc>
      </w:tr>
    </w:tbl>
    <w:p w:rsidR="003955EC" w:rsidRDefault="003955EC" w:rsidP="003955EC">
      <w:pPr>
        <w:widowControl w:val="0"/>
        <w:tabs>
          <w:tab w:val="left" w:pos="3552"/>
        </w:tabs>
        <w:spacing w:after="160" w:line="360" w:lineRule="auto"/>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rPr>
      </w:pPr>
    </w:p>
    <w:tbl>
      <w:tblPr>
        <w:tblpPr w:leftFromText="180" w:rightFromText="180" w:vertAnchor="text" w:horzAnchor="margin" w:tblpX="2088" w:tblpY="-1439"/>
        <w:tblOverlap w:val="never"/>
        <w:tblW w:w="10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8"/>
        <w:gridCol w:w="1658"/>
      </w:tblGrid>
      <w:tr w:rsidR="003955EC" w:rsidRPr="00623153" w:rsidTr="003955EC">
        <w:trPr>
          <w:trHeight w:val="300"/>
        </w:trPr>
        <w:tc>
          <w:tcPr>
            <w:tcW w:w="9018" w:type="dxa"/>
            <w:tcBorders>
              <w:top w:val="single" w:sz="4" w:space="0" w:color="auto"/>
              <w:left w:val="single" w:sz="4" w:space="0" w:color="auto"/>
              <w:bottom w:val="single" w:sz="4" w:space="0" w:color="auto"/>
              <w:right w:val="single" w:sz="4" w:space="0" w:color="auto"/>
            </w:tcBorders>
            <w:shd w:val="clear" w:color="auto" w:fill="FFD966"/>
            <w:vAlign w:val="center"/>
            <w:hideMark/>
          </w:tcPr>
          <w:p w:rsidR="003955EC" w:rsidRPr="00295C8B" w:rsidRDefault="003955EC" w:rsidP="003955EC">
            <w:pPr>
              <w:jc w:val="center"/>
              <w:rPr>
                <w:rFonts w:ascii="GHEA Grapalat" w:hAnsi="GHEA Grapalat" w:cs="Calibri"/>
                <w:b/>
                <w:bCs/>
                <w:color w:val="000000"/>
                <w:sz w:val="20"/>
                <w:szCs w:val="20"/>
              </w:rPr>
            </w:pPr>
          </w:p>
          <w:p w:rsidR="003955EC" w:rsidRPr="00295C8B" w:rsidRDefault="003955EC" w:rsidP="003955EC">
            <w:pPr>
              <w:rPr>
                <w:rFonts w:ascii="GHEA Grapalat" w:hAnsi="GHEA Grapalat" w:cs="Calibri"/>
                <w:b/>
                <w:bCs/>
                <w:color w:val="000000"/>
                <w:sz w:val="20"/>
                <w:szCs w:val="20"/>
              </w:rPr>
            </w:pPr>
            <w:r w:rsidRPr="00295C8B">
              <w:rPr>
                <w:rFonts w:ascii="GHEA Grapalat" w:hAnsi="GHEA Grapalat" w:cs="Calibri"/>
                <w:b/>
                <w:bCs/>
                <w:color w:val="000000"/>
                <w:sz w:val="20"/>
                <w:szCs w:val="20"/>
              </w:rPr>
              <w:t xml:space="preserve">Часть 2* </w:t>
            </w:r>
            <w:r w:rsidRPr="006677AF">
              <w:rPr>
                <w:rFonts w:ascii="GHEA Grapalat" w:hAnsi="GHEA Grapalat" w:cs="Sylfaen"/>
                <w:b/>
                <w:sz w:val="20"/>
                <w:szCs w:val="20"/>
              </w:rPr>
              <w:t xml:space="preserve">Ремонт и обслуживание лазерных и струйных принтеров. </w:t>
            </w:r>
            <w:r w:rsidRPr="00623153">
              <w:rPr>
                <w:rFonts w:ascii="GHEA Grapalat" w:hAnsi="GHEA Grapalat" w:cs="Sylfaen"/>
                <w:b/>
                <w:sz w:val="20"/>
                <w:szCs w:val="20"/>
              </w:rPr>
              <w:t xml:space="preserve">                    </w:t>
            </w:r>
            <w:r w:rsidRPr="00295C8B">
              <w:rPr>
                <w:rFonts w:ascii="GHEA Grapalat" w:hAnsi="GHEA Grapalat" w:cs="Sylfaen"/>
                <w:b/>
                <w:sz w:val="20"/>
                <w:szCs w:val="20"/>
              </w:rPr>
              <w:t>(зарядка картриджей)</w:t>
            </w:r>
          </w:p>
        </w:tc>
        <w:tc>
          <w:tcPr>
            <w:tcW w:w="1658" w:type="dxa"/>
            <w:tcBorders>
              <w:top w:val="single" w:sz="4" w:space="0" w:color="auto"/>
              <w:left w:val="single" w:sz="4" w:space="0" w:color="auto"/>
              <w:bottom w:val="single" w:sz="4" w:space="0" w:color="auto"/>
              <w:right w:val="single" w:sz="4" w:space="0" w:color="auto"/>
            </w:tcBorders>
            <w:shd w:val="clear" w:color="auto" w:fill="FFD966"/>
            <w:vAlign w:val="center"/>
          </w:tcPr>
          <w:p w:rsidR="003955EC" w:rsidRPr="00295C8B" w:rsidRDefault="003955EC" w:rsidP="003955EC">
            <w:pPr>
              <w:jc w:val="center"/>
              <w:rPr>
                <w:rFonts w:ascii="GHEA Grapalat" w:hAnsi="GHEA Grapalat" w:cs="Calibri"/>
                <w:b/>
                <w:bCs/>
                <w:color w:val="000000"/>
                <w:sz w:val="20"/>
                <w:szCs w:val="20"/>
              </w:rPr>
            </w:pPr>
            <w:r w:rsidRPr="00E02DE3">
              <w:rPr>
                <w:rFonts w:ascii="GHEA Grapalat" w:hAnsi="GHEA Grapalat" w:cs="Calibri"/>
                <w:b/>
                <w:bCs/>
                <w:color w:val="000000"/>
                <w:sz w:val="20"/>
                <w:szCs w:val="20"/>
              </w:rPr>
              <w:t>Максимальная цена за единицу обслуживания</w:t>
            </w:r>
          </w:p>
        </w:tc>
      </w:tr>
      <w:tr w:rsidR="003955EC" w:rsidRPr="00295C8B" w:rsidTr="003955EC">
        <w:trPr>
          <w:trHeight w:val="455"/>
        </w:trPr>
        <w:tc>
          <w:tcPr>
            <w:tcW w:w="106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5EC" w:rsidRPr="00295C8B" w:rsidRDefault="003955EC" w:rsidP="003955EC">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Зарядка и ремонт картриджей. </w:t>
            </w:r>
          </w:p>
        </w:tc>
      </w:tr>
      <w:tr w:rsidR="003955EC" w:rsidRPr="002D0D1A" w:rsidTr="003955EC">
        <w:trPr>
          <w:trHeight w:val="300"/>
        </w:trPr>
        <w:tc>
          <w:tcPr>
            <w:tcW w:w="9018" w:type="dxa"/>
            <w:tcBorders>
              <w:top w:val="single" w:sz="4" w:space="0" w:color="auto"/>
            </w:tcBorders>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соответствующие тона. </w:t>
            </w:r>
          </w:p>
        </w:tc>
        <w:tc>
          <w:tcPr>
            <w:tcW w:w="1658" w:type="dxa"/>
            <w:tcBorders>
              <w:top w:val="single" w:sz="4" w:space="0" w:color="auto"/>
            </w:tcBorders>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3955EC" w:rsidRPr="002D0D1A" w:rsidTr="003955EC">
        <w:trPr>
          <w:trHeight w:val="300"/>
        </w:trPr>
        <w:tc>
          <w:tcPr>
            <w:tcW w:w="9018"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3955EC" w:rsidRPr="00295C8B"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95C8B"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95C8B"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972B3A">
              <w:rPr>
                <w:rFonts w:ascii="GHEA Grapalat" w:hAnsi="GHEA Grapalat" w:cs="Calibri"/>
                <w:color w:val="000000"/>
                <w:sz w:val="18"/>
                <w:szCs w:val="18"/>
              </w:rPr>
              <w:t xml:space="preserve">Замена чипа катриджа </w:t>
            </w:r>
            <w:r w:rsidRPr="00AD389C">
              <w:rPr>
                <w:rFonts w:ascii="GHEA Grapalat" w:hAnsi="GHEA Grapalat" w:cs="Calibri"/>
                <w:b/>
                <w:color w:val="000000"/>
                <w:sz w:val="18"/>
                <w:szCs w:val="18"/>
              </w:rPr>
              <w:t xml:space="preserve"> </w:t>
            </w:r>
            <w:r w:rsidRPr="00972B3A">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sidRPr="00972B3A">
              <w:rPr>
                <w:rFonts w:ascii="GHEA Grapalat" w:hAnsi="GHEA Grapalat" w:cs="Calibri"/>
                <w:b/>
                <w:color w:val="000000"/>
                <w:sz w:val="18"/>
                <w:szCs w:val="18"/>
              </w:rPr>
              <w:t>B</w:t>
            </w:r>
            <w:r w:rsidRPr="00AD389C">
              <w:rPr>
                <w:rFonts w:ascii="GHEA Grapalat" w:hAnsi="GHEA Grapalat" w:cs="Calibri"/>
                <w:b/>
                <w:color w:val="000000"/>
                <w:sz w:val="18"/>
                <w:szCs w:val="18"/>
              </w:rPr>
              <w:t>/</w:t>
            </w:r>
            <w:r w:rsidRPr="00972B3A">
              <w:rPr>
                <w:rFonts w:ascii="GHEA Grapalat" w:hAnsi="GHEA Grapalat" w:cs="Calibri"/>
                <w:b/>
                <w:color w:val="000000"/>
                <w:sz w:val="18"/>
                <w:szCs w:val="18"/>
              </w:rPr>
              <w:t>C</w:t>
            </w:r>
            <w:r w:rsidRPr="00AD389C">
              <w:rPr>
                <w:rFonts w:ascii="GHEA Grapalat" w:hAnsi="GHEA Grapalat" w:cs="Calibri"/>
                <w:b/>
                <w:color w:val="000000"/>
                <w:sz w:val="18"/>
                <w:szCs w:val="18"/>
              </w:rPr>
              <w:t>/</w:t>
            </w:r>
            <w:r w:rsidRPr="00972B3A">
              <w:rPr>
                <w:rFonts w:ascii="GHEA Grapalat" w:hAnsi="GHEA Grapalat" w:cs="Calibri"/>
                <w:b/>
                <w:color w:val="000000"/>
                <w:sz w:val="18"/>
                <w:szCs w:val="18"/>
              </w:rPr>
              <w:t>M</w:t>
            </w:r>
            <w:r w:rsidRPr="00AD389C">
              <w:rPr>
                <w:rFonts w:ascii="GHEA Grapalat" w:hAnsi="GHEA Grapalat" w:cs="Calibri"/>
                <w:b/>
                <w:color w:val="000000"/>
                <w:sz w:val="18"/>
                <w:szCs w:val="18"/>
              </w:rPr>
              <w:t>/</w:t>
            </w:r>
            <w:r w:rsidRPr="00972B3A">
              <w:rPr>
                <w:rFonts w:ascii="GHEA Grapalat" w:hAnsi="GHEA Grapalat" w:cs="Calibri"/>
                <w:b/>
                <w:color w:val="000000"/>
                <w:sz w:val="18"/>
                <w:szCs w:val="18"/>
              </w:rPr>
              <w:t>Y</w:t>
            </w:r>
            <w:r w:rsidRPr="00972B3A">
              <w:rPr>
                <w:rFonts w:ascii="GHEA Grapalat" w:hAnsi="GHEA Grapalat" w:cs="Calibri"/>
                <w:color w:val="000000"/>
                <w:sz w:val="18"/>
                <w:szCs w:val="18"/>
              </w:rPr>
              <w:t>, включая чип.</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Default="003955EC" w:rsidP="003955EC">
            <w:r w:rsidRPr="001648E8">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Default="003955EC" w:rsidP="003955EC">
            <w:r w:rsidRPr="001648E8">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Default="003955EC" w:rsidP="003955EC">
            <w:r w:rsidRPr="001648E8">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Default="003955EC" w:rsidP="003955EC">
            <w:r w:rsidRPr="001648E8">
              <w:rPr>
                <w:rFonts w:ascii="GHEA Grapalat" w:hAnsi="GHEA Grapalat" w:cs="Calibri"/>
                <w:b/>
                <w:color w:val="000000"/>
                <w:sz w:val="18"/>
                <w:szCs w:val="18"/>
                <w:lang w:val="hy-AM"/>
              </w:rPr>
              <w:t>1000</w:t>
            </w:r>
          </w:p>
        </w:tc>
      </w:tr>
      <w:tr w:rsidR="003955EC" w:rsidRPr="00295C8B"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95C8B"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95C8B"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Pr>
                <w:rFonts w:ascii="GHEA Grapalat" w:hAnsi="GHEA Grapalat" w:cs="Calibri"/>
                <w:color w:val="000000"/>
                <w:sz w:val="18"/>
                <w:szCs w:val="18"/>
              </w:rPr>
              <w:t>,</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AD389C">
              <w:rPr>
                <w:rFonts w:ascii="GHEA Grapalat" w:hAnsi="GHEA Grapalat" w:cs="Calibri"/>
                <w:b/>
                <w:color w:val="000000"/>
                <w:sz w:val="18"/>
                <w:szCs w:val="18"/>
              </w:rPr>
              <w:t>,</w:t>
            </w:r>
            <w:r w:rsidRPr="00295C8B">
              <w:rPr>
                <w:rFonts w:ascii="GHEA Grapalat" w:hAnsi="GHEA Grapalat" w:cs="Calibri"/>
                <w:color w:val="000000"/>
                <w:sz w:val="18"/>
                <w:szCs w:val="18"/>
              </w:rPr>
              <w:t xml:space="preserve">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магнетической оси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498"/>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76"/>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включая  барабан.</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3955EC" w:rsidRPr="002D0D1A" w:rsidTr="003955EC">
        <w:trPr>
          <w:trHeight w:val="300"/>
        </w:trPr>
        <w:tc>
          <w:tcPr>
            <w:tcW w:w="9018" w:type="dxa"/>
            <w:shd w:val="clear" w:color="auto" w:fill="FFFFFF"/>
            <w:vAlign w:val="center"/>
          </w:tcPr>
          <w:p w:rsidR="003955EC" w:rsidRPr="00295C8B" w:rsidRDefault="003955EC" w:rsidP="003955EC">
            <w:pPr>
              <w:rPr>
                <w:rFonts w:ascii="GHEA Grapalat" w:hAnsi="GHEA Grapalat" w:cs="Calibri"/>
                <w:color w:val="000000"/>
                <w:sz w:val="18"/>
                <w:szCs w:val="18"/>
              </w:rPr>
            </w:pP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p>
        </w:tc>
      </w:tr>
      <w:tr w:rsidR="003955EC" w:rsidRPr="00295C8B" w:rsidTr="003955EC">
        <w:trPr>
          <w:trHeight w:val="300"/>
        </w:trPr>
        <w:tc>
          <w:tcPr>
            <w:tcW w:w="9018" w:type="dxa"/>
            <w:shd w:val="clear" w:color="auto" w:fill="FFFFFF"/>
            <w:noWrap/>
            <w:vAlign w:val="center"/>
            <w:hideMark/>
          </w:tcPr>
          <w:p w:rsidR="003955EC" w:rsidRPr="00295C8B" w:rsidRDefault="003955EC" w:rsidP="003955EC">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Принтеров</w:t>
            </w:r>
          </w:p>
        </w:tc>
        <w:tc>
          <w:tcPr>
            <w:tcW w:w="1658" w:type="dxa"/>
            <w:shd w:val="clear" w:color="auto" w:fill="FFFFFF"/>
          </w:tcPr>
          <w:p w:rsidR="003955EC" w:rsidRPr="00295C8B" w:rsidRDefault="003955EC" w:rsidP="003955EC">
            <w:pPr>
              <w:jc w:val="center"/>
              <w:rPr>
                <w:rFonts w:ascii="GHEA Grapalat" w:hAnsi="GHEA Grapalat" w:cs="Calibri"/>
                <w:b/>
                <w:bCs/>
                <w:color w:val="000000"/>
                <w:sz w:val="18"/>
                <w:szCs w:val="18"/>
              </w:rPr>
            </w:pPr>
          </w:p>
        </w:tc>
      </w:tr>
      <w:tr w:rsidR="003955EC" w:rsidRPr="00295C8B"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Ремонт</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3955EC" w:rsidRPr="00295C8B"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Профилактика</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3955EC" w:rsidRPr="00295C8B"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сканнеров, включая сканеры.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3955EC" w:rsidRPr="00295C8B"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HP-а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95C8B"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Canon-а</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95C8B"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Lexmark-а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noWrap/>
            <w:vAlign w:val="center"/>
            <w:hideMark/>
          </w:tcPr>
          <w:p w:rsidR="003955EC" w:rsidRPr="00AD389C"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AD389C">
              <w:rPr>
                <w:rFonts w:ascii="GHEA Grapalat" w:hAnsi="GHEA Grapalat" w:cs="Calibri"/>
                <w:color w:val="000000"/>
                <w:sz w:val="18"/>
                <w:szCs w:val="18"/>
              </w:rPr>
              <w:t xml:space="preserve">  HP LJ 1020, 1105, Canon LBP 2900, MF 4410, Samsung 1660, Lexmark E260, Phaser 3140,  Xerox Phaser 3100MFP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AD389C">
              <w:rPr>
                <w:rFonts w:ascii="GHEA Grapalat" w:hAnsi="GHEA Grapalat" w:cs="Calibri"/>
                <w:color w:val="000000"/>
                <w:sz w:val="18"/>
                <w:szCs w:val="18"/>
              </w:rPr>
              <w:t xml:space="preserve">).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3955EC" w:rsidRPr="002D0D1A" w:rsidTr="003955EC">
        <w:trPr>
          <w:trHeight w:val="300"/>
        </w:trPr>
        <w:tc>
          <w:tcPr>
            <w:tcW w:w="9018" w:type="dxa"/>
            <w:shd w:val="clear" w:color="auto" w:fill="FFFFFF"/>
            <w:noWrap/>
            <w:vAlign w:val="center"/>
            <w:hideMark/>
          </w:tcPr>
          <w:p w:rsidR="003955EC" w:rsidRPr="00AD389C"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AD389C">
              <w:rPr>
                <w:rFonts w:ascii="GHEA Grapalat" w:hAnsi="GHEA Grapalat" w:cs="Calibri"/>
                <w:color w:val="000000"/>
                <w:sz w:val="18"/>
                <w:szCs w:val="18"/>
              </w:rPr>
              <w:t xml:space="preserve"> HP LJ 1020, 1105, Canon LBP 2900, MF 4410, Samsung 1660, Lexmark E260, Phaser 3140, Xerox Phaser 3100 MFP 3100MFP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AD389C">
              <w:rPr>
                <w:rFonts w:ascii="GHEA Grapalat" w:hAnsi="GHEA Grapalat" w:cs="Calibri"/>
                <w:color w:val="000000"/>
                <w:sz w:val="18"/>
                <w:szCs w:val="18"/>
              </w:rPr>
              <w:t>).</w:t>
            </w:r>
          </w:p>
        </w:tc>
        <w:tc>
          <w:tcPr>
            <w:tcW w:w="1658" w:type="dxa"/>
            <w:shd w:val="clear" w:color="auto" w:fill="FFFFFF"/>
          </w:tcPr>
          <w:p w:rsidR="003955EC" w:rsidRPr="008B0534" w:rsidRDefault="003955EC" w:rsidP="003955EC">
            <w:pPr>
              <w:rPr>
                <w:rFonts w:ascii="GHEA Grapalat" w:hAnsi="GHEA Grapalat" w:cs="Calibri"/>
                <w:b/>
                <w:color w:val="000000"/>
                <w:sz w:val="18"/>
                <w:szCs w:val="18"/>
                <w:lang w:val="af-ZA"/>
              </w:rPr>
            </w:pPr>
            <w:r>
              <w:rPr>
                <w:rFonts w:ascii="GHEA Grapalat" w:hAnsi="GHEA Grapalat" w:cs="Calibri"/>
                <w:b/>
                <w:color w:val="000000"/>
                <w:sz w:val="18"/>
                <w:szCs w:val="18"/>
                <w:lang w:val="hy-AM"/>
              </w:rPr>
              <w:t>10000</w:t>
            </w:r>
          </w:p>
        </w:tc>
      </w:tr>
      <w:tr w:rsidR="003955EC" w:rsidRPr="002D0D1A" w:rsidTr="003955EC">
        <w:trPr>
          <w:trHeight w:val="300"/>
        </w:trPr>
        <w:tc>
          <w:tcPr>
            <w:tcW w:w="9018" w:type="dxa"/>
            <w:shd w:val="clear" w:color="auto" w:fill="FFFFFF"/>
            <w:noWrap/>
            <w:vAlign w:val="center"/>
            <w:hideMark/>
          </w:tcPr>
          <w:p w:rsidR="003955EC" w:rsidRPr="00AD389C"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AD389C">
              <w:rPr>
                <w:rFonts w:ascii="GHEA Grapalat" w:hAnsi="GHEA Grapalat" w:cs="Calibri"/>
                <w:color w:val="000000"/>
                <w:sz w:val="18"/>
                <w:szCs w:val="18"/>
              </w:rPr>
              <w:t xml:space="preserve"> HP LJ 1020, 1105, Canon LBP 2900, MF 4410, Samsung 1660, Lexmark E260, Phaser 3140, Xerox Phaser 3100 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теплонагреватель</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AD389C">
              <w:rPr>
                <w:rFonts w:ascii="GHEA Grapalat" w:hAnsi="GHEA Grapalat" w:cs="Calibri"/>
                <w:color w:val="000000"/>
                <w:sz w:val="18"/>
                <w:szCs w:val="18"/>
              </w:rPr>
              <w:t>).</w:t>
            </w:r>
          </w:p>
        </w:tc>
        <w:tc>
          <w:tcPr>
            <w:tcW w:w="1658" w:type="dxa"/>
            <w:shd w:val="clear" w:color="auto" w:fill="FFFFFF"/>
          </w:tcPr>
          <w:p w:rsidR="003955EC" w:rsidRPr="008B0534" w:rsidRDefault="003955EC" w:rsidP="003955EC">
            <w:pPr>
              <w:rPr>
                <w:rFonts w:ascii="GHEA Grapalat" w:hAnsi="GHEA Grapalat" w:cs="Calibri"/>
                <w:b/>
                <w:color w:val="000000"/>
                <w:sz w:val="18"/>
                <w:szCs w:val="18"/>
                <w:lang w:val="af-ZA"/>
              </w:rPr>
            </w:pPr>
            <w:r>
              <w:rPr>
                <w:rFonts w:ascii="GHEA Grapalat" w:hAnsi="GHEA Grapalat" w:cs="Calibri"/>
                <w:b/>
                <w:color w:val="000000"/>
                <w:sz w:val="18"/>
                <w:szCs w:val="18"/>
                <w:lang w:val="hy-AM"/>
              </w:rPr>
              <w:t>7000</w:t>
            </w:r>
          </w:p>
        </w:tc>
      </w:tr>
      <w:tr w:rsidR="003955EC" w:rsidRPr="002D0D1A" w:rsidTr="003955EC">
        <w:trPr>
          <w:trHeight w:val="300"/>
        </w:trPr>
        <w:tc>
          <w:tcPr>
            <w:tcW w:w="9018" w:type="dxa"/>
            <w:shd w:val="clear" w:color="auto" w:fill="FFFFFF"/>
            <w:noWrap/>
            <w:vAlign w:val="center"/>
            <w:hideMark/>
          </w:tcPr>
          <w:p w:rsidR="003955EC" w:rsidRPr="00AD389C"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колеса</w:t>
            </w:r>
            <w:r w:rsidRPr="00AD389C">
              <w:rPr>
                <w:rFonts w:ascii="GHEA Grapalat" w:hAnsi="GHEA Grapalat" w:cs="Calibri"/>
                <w:color w:val="000000"/>
                <w:sz w:val="18"/>
                <w:szCs w:val="18"/>
              </w:rPr>
              <w:t xml:space="preserve"> HP LJ 1020, 1105, Canon LBP 2900, MF 4410, Samsung 1660, Lexmark E260, Phaser 3140, Xerox Phaser 3100 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зубчатое</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колесо</w:t>
            </w:r>
            <w:r w:rsidRPr="00AD389C">
              <w:rPr>
                <w:rFonts w:ascii="GHEA Grapalat" w:hAnsi="GHEA Grapalat" w:cs="Calibri"/>
                <w:color w:val="000000"/>
                <w:sz w:val="18"/>
                <w:szCs w:val="18"/>
              </w:rPr>
              <w:t>).</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поставщика бумаги (включая резиновую ось).</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3955EC" w:rsidRPr="002D0D1A"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shd w:val="clear" w:color="auto" w:fill="FFFFFF"/>
            <w:noWrap/>
            <w:vAlign w:val="center"/>
            <w:hideMark/>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 питания включая запчасти. </w:t>
            </w:r>
          </w:p>
        </w:tc>
        <w:tc>
          <w:tcPr>
            <w:tcW w:w="1658" w:type="dxa"/>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D0D1A" w:rsidTr="003955EC">
        <w:trPr>
          <w:trHeight w:val="300"/>
        </w:trPr>
        <w:tc>
          <w:tcPr>
            <w:tcW w:w="9018" w:type="dxa"/>
            <w:tcBorders>
              <w:bottom w:val="single" w:sz="4" w:space="0" w:color="auto"/>
            </w:tcBorders>
            <w:shd w:val="clear" w:color="auto" w:fill="FFFFFF"/>
            <w:vAlign w:val="center"/>
            <w:hideMark/>
          </w:tcPr>
          <w:p w:rsidR="003955EC" w:rsidRPr="00295C8B" w:rsidRDefault="003955EC" w:rsidP="003955EC">
            <w:pPr>
              <w:jc w:val="center"/>
              <w:rPr>
                <w:rFonts w:ascii="GHEA Grapalat" w:hAnsi="GHEA Grapalat" w:cs="Calibri"/>
                <w:color w:val="000000"/>
                <w:sz w:val="18"/>
                <w:szCs w:val="18"/>
              </w:rPr>
            </w:pPr>
            <w:r>
              <w:rPr>
                <w:rFonts w:ascii="GHEA Grapalat" w:hAnsi="GHEA Grapalat" w:cs="Calibri"/>
                <w:color w:val="000000"/>
                <w:sz w:val="18"/>
                <w:szCs w:val="18"/>
              </w:rPr>
              <w:t>ИТОГО</w:t>
            </w:r>
          </w:p>
        </w:tc>
        <w:tc>
          <w:tcPr>
            <w:tcW w:w="1658" w:type="dxa"/>
            <w:tcBorders>
              <w:bottom w:val="single" w:sz="4" w:space="0" w:color="auto"/>
            </w:tcBorders>
            <w:shd w:val="clear" w:color="auto" w:fill="FFFFFF"/>
          </w:tcPr>
          <w:p w:rsidR="003955EC" w:rsidRPr="00DD7F1F" w:rsidRDefault="003955EC" w:rsidP="003955EC">
            <w:pPr>
              <w:rPr>
                <w:rFonts w:ascii="GHEA Grapalat" w:hAnsi="GHEA Grapalat" w:cs="Calibri"/>
                <w:b/>
                <w:color w:val="000000"/>
                <w:sz w:val="18"/>
                <w:szCs w:val="18"/>
              </w:rPr>
            </w:pPr>
            <w:r>
              <w:rPr>
                <w:rFonts w:ascii="GHEA Grapalat" w:hAnsi="GHEA Grapalat" w:cs="Calibri"/>
                <w:b/>
                <w:color w:val="000000"/>
                <w:sz w:val="18"/>
                <w:szCs w:val="18"/>
              </w:rPr>
              <w:t>301</w:t>
            </w:r>
            <w:r>
              <w:rPr>
                <w:rFonts w:ascii="Sylfaen" w:hAnsi="Sylfaen" w:cs="Calibri"/>
                <w:b/>
                <w:color w:val="000000"/>
                <w:sz w:val="18"/>
                <w:szCs w:val="18"/>
                <w:lang w:val="hy-AM"/>
              </w:rPr>
              <w:t>.</w:t>
            </w:r>
            <w:r>
              <w:rPr>
                <w:rFonts w:ascii="GHEA Grapalat" w:hAnsi="GHEA Grapalat" w:cs="Calibri"/>
                <w:b/>
                <w:color w:val="000000"/>
                <w:sz w:val="18"/>
                <w:szCs w:val="18"/>
              </w:rPr>
              <w:t>500</w:t>
            </w:r>
          </w:p>
        </w:tc>
      </w:tr>
      <w:tr w:rsidR="003955EC" w:rsidRPr="002D0D1A" w:rsidTr="003955EC">
        <w:trPr>
          <w:trHeight w:val="300"/>
        </w:trPr>
        <w:tc>
          <w:tcPr>
            <w:tcW w:w="9018" w:type="dxa"/>
            <w:tcBorders>
              <w:top w:val="single" w:sz="4" w:space="0" w:color="auto"/>
              <w:left w:val="nil"/>
              <w:bottom w:val="nil"/>
              <w:right w:val="nil"/>
            </w:tcBorders>
            <w:shd w:val="clear" w:color="auto" w:fill="FFFFFF"/>
            <w:vAlign w:val="center"/>
          </w:tcPr>
          <w:p w:rsidR="003955EC" w:rsidRPr="00295C8B" w:rsidRDefault="003955EC" w:rsidP="003955EC">
            <w:pPr>
              <w:rPr>
                <w:rFonts w:ascii="GHEA Grapalat" w:hAnsi="GHEA Grapalat" w:cs="Calibri"/>
                <w:color w:val="000000"/>
                <w:sz w:val="18"/>
                <w:szCs w:val="18"/>
              </w:rPr>
            </w:pPr>
          </w:p>
        </w:tc>
        <w:tc>
          <w:tcPr>
            <w:tcW w:w="1658" w:type="dxa"/>
            <w:tcBorders>
              <w:top w:val="single" w:sz="4" w:space="0" w:color="auto"/>
              <w:left w:val="nil"/>
              <w:bottom w:val="nil"/>
              <w:right w:val="nil"/>
            </w:tcBorders>
            <w:shd w:val="clear" w:color="auto" w:fill="FFFFFF"/>
          </w:tcPr>
          <w:p w:rsidR="003955EC" w:rsidRPr="00295C8B" w:rsidRDefault="003955EC" w:rsidP="003955EC">
            <w:pPr>
              <w:rPr>
                <w:rFonts w:ascii="GHEA Grapalat" w:hAnsi="GHEA Grapalat" w:cs="Calibri"/>
                <w:color w:val="000000"/>
                <w:sz w:val="18"/>
                <w:szCs w:val="18"/>
              </w:rPr>
            </w:pPr>
          </w:p>
        </w:tc>
      </w:tr>
    </w:tbl>
    <w:p w:rsidR="003955EC" w:rsidRDefault="003955EC" w:rsidP="003955EC"/>
    <w:p w:rsidR="003955EC" w:rsidRDefault="003955EC" w:rsidP="00E00198">
      <w:pPr>
        <w:widowControl w:val="0"/>
        <w:spacing w:after="160" w:line="360" w:lineRule="auto"/>
        <w:jc w:val="right"/>
        <w:rPr>
          <w:rFonts w:ascii="GHEA Grapalat" w:hAnsi="GHEA Grapalat"/>
          <w:i/>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tbl>
      <w:tblPr>
        <w:tblpPr w:leftFromText="180" w:rightFromText="180" w:vertAnchor="text" w:tblpX="2178"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6"/>
        <w:gridCol w:w="1514"/>
      </w:tblGrid>
      <w:tr w:rsidR="003955EC" w:rsidRPr="00623153" w:rsidTr="003955EC">
        <w:trPr>
          <w:trHeight w:val="300"/>
        </w:trPr>
        <w:tc>
          <w:tcPr>
            <w:tcW w:w="9096" w:type="dxa"/>
            <w:tcBorders>
              <w:top w:val="single" w:sz="4" w:space="0" w:color="auto"/>
              <w:left w:val="single" w:sz="4" w:space="0" w:color="auto"/>
              <w:bottom w:val="single" w:sz="4" w:space="0" w:color="auto"/>
              <w:right w:val="single" w:sz="4" w:space="0" w:color="auto"/>
            </w:tcBorders>
            <w:shd w:val="clear" w:color="auto" w:fill="FFD966"/>
            <w:vAlign w:val="center"/>
            <w:hideMark/>
          </w:tcPr>
          <w:p w:rsidR="003955EC" w:rsidRPr="00E237F1" w:rsidRDefault="003955EC" w:rsidP="003955EC">
            <w:pPr>
              <w:rPr>
                <w:rFonts w:ascii="GHEA Grapalat" w:hAnsi="GHEA Grapalat" w:cs="Calibri"/>
                <w:b/>
                <w:bCs/>
                <w:color w:val="000000"/>
                <w:sz w:val="18"/>
                <w:szCs w:val="18"/>
              </w:rPr>
            </w:pPr>
          </w:p>
          <w:p w:rsidR="003955EC" w:rsidRPr="00E237F1" w:rsidRDefault="003955EC" w:rsidP="003955EC">
            <w:pPr>
              <w:rPr>
                <w:rFonts w:ascii="GHEA Grapalat" w:hAnsi="GHEA Grapalat" w:cs="Calibri"/>
                <w:b/>
                <w:bCs/>
                <w:color w:val="000000"/>
                <w:sz w:val="18"/>
                <w:szCs w:val="18"/>
              </w:rPr>
            </w:pPr>
            <w:r w:rsidRPr="00E237F1">
              <w:rPr>
                <w:rFonts w:ascii="GHEA Grapalat" w:hAnsi="GHEA Grapalat" w:cs="Calibri"/>
                <w:b/>
                <w:bCs/>
                <w:color w:val="000000"/>
                <w:sz w:val="18"/>
                <w:szCs w:val="18"/>
              </w:rPr>
              <w:t xml:space="preserve">Часть </w:t>
            </w:r>
            <w:r w:rsidRPr="00AD389C">
              <w:rPr>
                <w:rFonts w:ascii="GHEA Grapalat" w:hAnsi="GHEA Grapalat" w:cs="Calibri"/>
                <w:b/>
                <w:bCs/>
                <w:color w:val="000000"/>
                <w:sz w:val="18"/>
                <w:szCs w:val="18"/>
              </w:rPr>
              <w:t>3</w:t>
            </w:r>
            <w:r w:rsidRPr="00E237F1">
              <w:rPr>
                <w:rFonts w:ascii="GHEA Grapalat" w:hAnsi="GHEA Grapalat" w:cs="Calibri"/>
                <w:b/>
                <w:bCs/>
                <w:color w:val="000000"/>
                <w:sz w:val="18"/>
                <w:szCs w:val="18"/>
              </w:rPr>
              <w:t xml:space="preserve">*   </w:t>
            </w:r>
            <w:r w:rsidRPr="006677AF">
              <w:rPr>
                <w:rFonts w:ascii="GHEA Grapalat" w:hAnsi="GHEA Grapalat" w:cs="Sylfaen"/>
                <w:b/>
                <w:sz w:val="20"/>
                <w:szCs w:val="20"/>
              </w:rPr>
              <w:t xml:space="preserve"> ремонт и обслуживание копировальной машины и принтеров</w:t>
            </w:r>
            <w:r w:rsidRPr="00623153">
              <w:rPr>
                <w:rFonts w:ascii="GHEA Grapalat" w:hAnsi="GHEA Grapalat" w:cs="Sylfaen"/>
                <w:b/>
                <w:sz w:val="20"/>
                <w:szCs w:val="20"/>
              </w:rPr>
              <w:t xml:space="preserve">                </w:t>
            </w:r>
            <w:r w:rsidRPr="00295C8B">
              <w:rPr>
                <w:rFonts w:ascii="GHEA Grapalat" w:hAnsi="GHEA Grapalat" w:cs="Sylfaen"/>
                <w:b/>
                <w:sz w:val="20"/>
                <w:szCs w:val="20"/>
              </w:rPr>
              <w:t>(зарядка картриджей)</w:t>
            </w:r>
          </w:p>
        </w:tc>
        <w:tc>
          <w:tcPr>
            <w:tcW w:w="1514" w:type="dxa"/>
            <w:tcBorders>
              <w:top w:val="single" w:sz="4" w:space="0" w:color="auto"/>
              <w:left w:val="single" w:sz="4" w:space="0" w:color="auto"/>
              <w:bottom w:val="single" w:sz="4" w:space="0" w:color="auto"/>
              <w:right w:val="single" w:sz="4" w:space="0" w:color="auto"/>
            </w:tcBorders>
            <w:shd w:val="clear" w:color="auto" w:fill="FFD966"/>
            <w:vAlign w:val="center"/>
          </w:tcPr>
          <w:p w:rsidR="003955EC" w:rsidRPr="00E237F1" w:rsidRDefault="003955EC" w:rsidP="003955EC">
            <w:pPr>
              <w:jc w:val="center"/>
              <w:rPr>
                <w:rFonts w:ascii="GHEA Grapalat" w:hAnsi="GHEA Grapalat" w:cs="Calibri"/>
                <w:b/>
                <w:bCs/>
                <w:color w:val="000000"/>
                <w:sz w:val="18"/>
                <w:szCs w:val="18"/>
              </w:rPr>
            </w:pPr>
            <w:r w:rsidRPr="00E02DE3">
              <w:rPr>
                <w:rFonts w:ascii="GHEA Grapalat" w:hAnsi="GHEA Grapalat" w:cs="Calibri"/>
                <w:b/>
                <w:bCs/>
                <w:color w:val="000000"/>
                <w:sz w:val="18"/>
                <w:szCs w:val="18"/>
              </w:rPr>
              <w:t>Максимальная цена за единицу обслуживания</w:t>
            </w:r>
          </w:p>
        </w:tc>
      </w:tr>
      <w:tr w:rsidR="003955EC" w:rsidRPr="00295C8B" w:rsidTr="003955EC">
        <w:trPr>
          <w:trHeight w:val="300"/>
        </w:trPr>
        <w:tc>
          <w:tcPr>
            <w:tcW w:w="9096"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Профилактика копирующего устройства. </w:t>
            </w:r>
          </w:p>
        </w:tc>
        <w:tc>
          <w:tcPr>
            <w:tcW w:w="1514" w:type="dxa"/>
            <w:tcBorders>
              <w:top w:val="single" w:sz="4" w:space="0" w:color="auto"/>
              <w:bottom w:val="single" w:sz="4" w:space="0" w:color="auto"/>
            </w:tcBorders>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3955EC" w:rsidRPr="00295C8B" w:rsidTr="003955EC">
        <w:trPr>
          <w:trHeight w:val="300"/>
        </w:trPr>
        <w:tc>
          <w:tcPr>
            <w:tcW w:w="9096"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копирующего устройства. </w:t>
            </w:r>
          </w:p>
        </w:tc>
        <w:tc>
          <w:tcPr>
            <w:tcW w:w="1514" w:type="dxa"/>
            <w:tcBorders>
              <w:top w:val="single" w:sz="4" w:space="0" w:color="auto"/>
              <w:bottom w:val="single" w:sz="4" w:space="0" w:color="auto"/>
            </w:tcBorders>
            <w:shd w:val="clear" w:color="auto" w:fill="FFFFFF"/>
          </w:tcPr>
          <w:p w:rsidR="003955EC" w:rsidRPr="001862E5"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12000</w:t>
            </w:r>
          </w:p>
        </w:tc>
      </w:tr>
      <w:tr w:rsidR="003955EC" w:rsidRPr="00295C8B" w:rsidTr="003955EC">
        <w:trPr>
          <w:trHeight w:val="300"/>
        </w:trPr>
        <w:tc>
          <w:tcPr>
            <w:tcW w:w="9096"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тепловой мембраны Canon </w:t>
            </w:r>
            <w:r w:rsidRPr="00AD389C">
              <w:rPr>
                <w:rFonts w:ascii="GHEA Grapalat" w:hAnsi="GHEA Grapalat" w:cs="Calibri"/>
                <w:color w:val="000000"/>
                <w:sz w:val="18"/>
                <w:szCs w:val="18"/>
              </w:rPr>
              <w:t>2016/</w:t>
            </w:r>
            <w:r>
              <w:rPr>
                <w:rFonts w:ascii="GHEA Grapalat" w:hAnsi="GHEA Grapalat" w:cs="Calibri"/>
                <w:color w:val="000000"/>
                <w:sz w:val="18"/>
                <w:szCs w:val="18"/>
              </w:rPr>
              <w:t>KYOCERA</w:t>
            </w:r>
            <w:r w:rsidRPr="00AD389C">
              <w:rPr>
                <w:rFonts w:ascii="GHEA Grapalat" w:hAnsi="GHEA Grapalat" w:cs="Calibri"/>
                <w:color w:val="000000"/>
                <w:sz w:val="18"/>
                <w:szCs w:val="18"/>
              </w:rPr>
              <w:t xml:space="preserve">, </w:t>
            </w:r>
            <w:r>
              <w:rPr>
                <w:rFonts w:ascii="GHEA Grapalat" w:hAnsi="GHEA Grapalat" w:cs="Calibri"/>
                <w:color w:val="000000"/>
                <w:sz w:val="18"/>
                <w:szCs w:val="18"/>
              </w:rPr>
              <w:t>IR</w:t>
            </w:r>
            <w:r w:rsidRPr="00AD389C">
              <w:rPr>
                <w:rFonts w:ascii="GHEA Grapalat" w:hAnsi="GHEA Grapalat" w:cs="Calibri"/>
                <w:color w:val="000000"/>
                <w:sz w:val="18"/>
                <w:szCs w:val="18"/>
              </w:rPr>
              <w:t>2204</w:t>
            </w:r>
            <w:r w:rsidRPr="00295C8B">
              <w:rPr>
                <w:rFonts w:ascii="GHEA Grapalat" w:hAnsi="GHEA Grapalat" w:cs="Calibri"/>
                <w:color w:val="000000"/>
                <w:sz w:val="18"/>
                <w:szCs w:val="18"/>
              </w:rPr>
              <w:t xml:space="preserve">, или аналогичного оборудования (включая тепловую мембрану). </w:t>
            </w:r>
          </w:p>
        </w:tc>
        <w:tc>
          <w:tcPr>
            <w:tcW w:w="1514"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10000</w:t>
            </w:r>
          </w:p>
        </w:tc>
      </w:tr>
      <w:tr w:rsidR="003955EC" w:rsidRPr="00295C8B" w:rsidTr="003955EC">
        <w:trPr>
          <w:trHeight w:val="300"/>
        </w:trPr>
        <w:tc>
          <w:tcPr>
            <w:tcW w:w="9096"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резиновой оси печи Canon 6012/6512/1018/1022,  или аналогичного оборудования (включая </w:t>
            </w:r>
            <w:r w:rsidRPr="00295C8B">
              <w:rPr>
                <w:rFonts w:ascii="GHEA Grapalat" w:hAnsi="GHEA Grapalat" w:cs="Calibri"/>
                <w:color w:val="000000"/>
                <w:sz w:val="18"/>
                <w:szCs w:val="18"/>
              </w:rPr>
              <w:lastRenderedPageBreak/>
              <w:t>резиновую ось)</w:t>
            </w:r>
          </w:p>
        </w:tc>
        <w:tc>
          <w:tcPr>
            <w:tcW w:w="1514"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lastRenderedPageBreak/>
              <w:t>1000</w:t>
            </w:r>
          </w:p>
        </w:tc>
      </w:tr>
      <w:tr w:rsidR="003955EC" w:rsidRPr="00295C8B" w:rsidTr="003955EC">
        <w:trPr>
          <w:trHeight w:val="300"/>
        </w:trPr>
        <w:tc>
          <w:tcPr>
            <w:tcW w:w="9096"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сканнера копирующего устройства. Canon 1215/6317/7161/1600/iR2318  включая сканнер. </w:t>
            </w:r>
          </w:p>
        </w:tc>
        <w:tc>
          <w:tcPr>
            <w:tcW w:w="1514"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95C8B" w:rsidTr="003955EC">
        <w:trPr>
          <w:trHeight w:val="300"/>
        </w:trPr>
        <w:tc>
          <w:tcPr>
            <w:tcW w:w="9096" w:type="dxa"/>
            <w:tcBorders>
              <w:top w:val="single" w:sz="4" w:space="0" w:color="auto"/>
              <w:bottom w:val="single" w:sz="4" w:space="0" w:color="auto"/>
            </w:tcBorders>
            <w:shd w:val="clear" w:color="auto" w:fill="FFFFFF"/>
            <w:vAlign w:val="center"/>
          </w:tcPr>
          <w:p w:rsidR="003955EC" w:rsidRPr="00E237F1" w:rsidRDefault="003955EC" w:rsidP="003955EC">
            <w:pPr>
              <w:jc w:val="center"/>
              <w:rPr>
                <w:rFonts w:ascii="GHEA Grapalat" w:hAnsi="GHEA Grapalat" w:cs="Calibri"/>
                <w:color w:val="000000"/>
                <w:sz w:val="18"/>
                <w:szCs w:val="18"/>
              </w:rPr>
            </w:pPr>
            <w:r>
              <w:rPr>
                <w:rFonts w:ascii="GHEA Grapalat" w:hAnsi="GHEA Grapalat" w:cs="Calibri"/>
                <w:color w:val="000000"/>
                <w:sz w:val="18"/>
                <w:szCs w:val="18"/>
              </w:rPr>
              <w:t>ИТОГО</w:t>
            </w:r>
          </w:p>
        </w:tc>
        <w:tc>
          <w:tcPr>
            <w:tcW w:w="1514" w:type="dxa"/>
            <w:tcBorders>
              <w:top w:val="single" w:sz="4" w:space="0" w:color="auto"/>
              <w:bottom w:val="single" w:sz="4" w:space="0" w:color="auto"/>
            </w:tcBorders>
            <w:shd w:val="clear" w:color="auto" w:fill="FFFFFF"/>
          </w:tcPr>
          <w:p w:rsidR="003955EC" w:rsidRPr="00E02DE3" w:rsidRDefault="003955EC" w:rsidP="003955EC">
            <w:pPr>
              <w:rPr>
                <w:rFonts w:ascii="GHEA Grapalat" w:hAnsi="GHEA Grapalat" w:cs="Calibri"/>
                <w:b/>
                <w:color w:val="000000"/>
                <w:sz w:val="18"/>
                <w:szCs w:val="18"/>
              </w:rPr>
            </w:pPr>
            <w:r>
              <w:rPr>
                <w:rFonts w:ascii="GHEA Grapalat" w:hAnsi="GHEA Grapalat" w:cs="Calibri"/>
                <w:b/>
                <w:color w:val="000000"/>
                <w:sz w:val="18"/>
                <w:szCs w:val="18"/>
              </w:rPr>
              <w:t>32.000</w:t>
            </w:r>
          </w:p>
        </w:tc>
      </w:tr>
    </w:tbl>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3955EC">
      <w:pPr>
        <w:widowControl w:val="0"/>
        <w:tabs>
          <w:tab w:val="left" w:pos="2268"/>
        </w:tabs>
        <w:spacing w:after="160" w:line="360" w:lineRule="auto"/>
        <w:rPr>
          <w:rFonts w:ascii="GHEA Grapalat" w:hAnsi="GHEA Grapalat"/>
          <w:i/>
          <w:sz w:val="20"/>
        </w:rPr>
      </w:pPr>
      <w:r>
        <w:rPr>
          <w:rFonts w:ascii="GHEA Grapalat" w:hAnsi="GHEA Grapalat"/>
          <w:i/>
          <w:sz w:val="20"/>
        </w:rPr>
        <w:tab/>
      </w:r>
    </w:p>
    <w:tbl>
      <w:tblPr>
        <w:tblpPr w:leftFromText="180" w:rightFromText="180" w:vertAnchor="text" w:tblpX="2178"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0"/>
        <w:gridCol w:w="1480"/>
      </w:tblGrid>
      <w:tr w:rsidR="003955EC" w:rsidRPr="00623153" w:rsidTr="003955EC">
        <w:trPr>
          <w:trHeight w:val="300"/>
        </w:trPr>
        <w:tc>
          <w:tcPr>
            <w:tcW w:w="9130" w:type="dxa"/>
            <w:tcBorders>
              <w:top w:val="single" w:sz="4" w:space="0" w:color="auto"/>
              <w:left w:val="single" w:sz="4" w:space="0" w:color="auto"/>
              <w:bottom w:val="single" w:sz="4" w:space="0" w:color="auto"/>
              <w:right w:val="single" w:sz="4" w:space="0" w:color="auto"/>
            </w:tcBorders>
            <w:shd w:val="clear" w:color="auto" w:fill="FFD966"/>
            <w:vAlign w:val="center"/>
            <w:hideMark/>
          </w:tcPr>
          <w:p w:rsidR="003955EC" w:rsidRPr="00E237F1" w:rsidRDefault="003955EC" w:rsidP="003955EC">
            <w:pPr>
              <w:rPr>
                <w:rFonts w:ascii="GHEA Grapalat" w:hAnsi="GHEA Grapalat" w:cs="Calibri"/>
                <w:b/>
                <w:bCs/>
                <w:color w:val="000000"/>
                <w:sz w:val="18"/>
                <w:szCs w:val="18"/>
              </w:rPr>
            </w:pPr>
          </w:p>
          <w:p w:rsidR="003955EC" w:rsidRPr="00E237F1" w:rsidRDefault="003955EC" w:rsidP="003955EC">
            <w:pPr>
              <w:rPr>
                <w:rFonts w:ascii="GHEA Grapalat" w:hAnsi="GHEA Grapalat" w:cs="Calibri"/>
                <w:b/>
                <w:bCs/>
                <w:color w:val="000000"/>
                <w:sz w:val="18"/>
                <w:szCs w:val="18"/>
              </w:rPr>
            </w:pPr>
            <w:r w:rsidRPr="00E237F1">
              <w:rPr>
                <w:rFonts w:ascii="GHEA Grapalat" w:hAnsi="GHEA Grapalat" w:cs="Calibri"/>
                <w:b/>
                <w:bCs/>
                <w:color w:val="000000"/>
                <w:sz w:val="18"/>
                <w:szCs w:val="18"/>
              </w:rPr>
              <w:t xml:space="preserve">Часть </w:t>
            </w:r>
            <w:r w:rsidRPr="00623153">
              <w:rPr>
                <w:rFonts w:ascii="GHEA Grapalat" w:hAnsi="GHEA Grapalat" w:cs="Calibri"/>
                <w:b/>
                <w:bCs/>
                <w:color w:val="000000"/>
                <w:sz w:val="18"/>
                <w:szCs w:val="18"/>
              </w:rPr>
              <w:t>4</w:t>
            </w:r>
            <w:r w:rsidRPr="00E237F1">
              <w:rPr>
                <w:rFonts w:ascii="GHEA Grapalat" w:hAnsi="GHEA Grapalat" w:cs="Calibri"/>
                <w:b/>
                <w:bCs/>
                <w:color w:val="000000"/>
                <w:sz w:val="18"/>
                <w:szCs w:val="18"/>
              </w:rPr>
              <w:t>*   ремонт и обслуживание кондиционеров</w:t>
            </w:r>
          </w:p>
        </w:tc>
        <w:tc>
          <w:tcPr>
            <w:tcW w:w="1480" w:type="dxa"/>
            <w:tcBorders>
              <w:top w:val="single" w:sz="4" w:space="0" w:color="auto"/>
              <w:left w:val="single" w:sz="4" w:space="0" w:color="auto"/>
              <w:bottom w:val="single" w:sz="4" w:space="0" w:color="auto"/>
              <w:right w:val="single" w:sz="4" w:space="0" w:color="auto"/>
            </w:tcBorders>
            <w:shd w:val="clear" w:color="auto" w:fill="FFD966"/>
            <w:vAlign w:val="center"/>
          </w:tcPr>
          <w:p w:rsidR="003955EC" w:rsidRPr="00E237F1" w:rsidRDefault="003955EC" w:rsidP="003955EC">
            <w:pPr>
              <w:jc w:val="center"/>
              <w:rPr>
                <w:rFonts w:ascii="GHEA Grapalat" w:hAnsi="GHEA Grapalat" w:cs="Calibri"/>
                <w:b/>
                <w:bCs/>
                <w:color w:val="000000"/>
                <w:sz w:val="18"/>
                <w:szCs w:val="18"/>
              </w:rPr>
            </w:pPr>
            <w:r w:rsidRPr="00E02DE3">
              <w:rPr>
                <w:rFonts w:ascii="GHEA Grapalat" w:hAnsi="GHEA Grapalat" w:cs="Calibri"/>
                <w:b/>
                <w:bCs/>
                <w:color w:val="000000"/>
                <w:sz w:val="18"/>
                <w:szCs w:val="18"/>
              </w:rPr>
              <w:t>Максимальная цена за единицу обслуживания</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E237F1">
              <w:rPr>
                <w:rFonts w:ascii="GHEA Grapalat" w:hAnsi="GHEA Grapalat" w:cs="Calibri"/>
                <w:color w:val="000000"/>
                <w:sz w:val="18"/>
                <w:szCs w:val="18"/>
              </w:rPr>
              <w:t>Ремонт и замена компрессора</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65000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E237F1">
              <w:rPr>
                <w:rFonts w:ascii="GHEA Grapalat" w:hAnsi="GHEA Grapalat" w:cs="Calibri"/>
                <w:color w:val="000000"/>
                <w:sz w:val="18"/>
                <w:szCs w:val="18"/>
              </w:rPr>
              <w:t>профи</w:t>
            </w:r>
            <w:r>
              <w:rPr>
                <w:rFonts w:ascii="GHEA Grapalat" w:hAnsi="GHEA Grapalat" w:cs="Calibri"/>
                <w:color w:val="000000"/>
                <w:sz w:val="18"/>
                <w:szCs w:val="18"/>
              </w:rPr>
              <w:t>лактика кондицион</w:t>
            </w:r>
            <w:r w:rsidRPr="00E237F1">
              <w:rPr>
                <w:rFonts w:ascii="GHEA Grapalat" w:hAnsi="GHEA Grapalat" w:cs="Calibri"/>
                <w:color w:val="000000"/>
                <w:sz w:val="18"/>
                <w:szCs w:val="18"/>
              </w:rPr>
              <w:t>е</w:t>
            </w:r>
            <w:r>
              <w:rPr>
                <w:rFonts w:ascii="GHEA Grapalat" w:hAnsi="GHEA Grapalat" w:cs="Calibri"/>
                <w:color w:val="000000"/>
                <w:sz w:val="18"/>
                <w:szCs w:val="18"/>
              </w:rPr>
              <w:t>р</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25000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E237F1">
              <w:rPr>
                <w:rFonts w:ascii="GHEA Grapalat" w:hAnsi="GHEA Grapalat" w:cs="Calibri"/>
                <w:color w:val="000000"/>
                <w:sz w:val="18"/>
                <w:szCs w:val="18"/>
              </w:rPr>
              <w:t>демонтаж кондиционер</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E237F1">
              <w:rPr>
                <w:rFonts w:ascii="Calibri" w:hAnsi="Calibri" w:cs="Calibri"/>
                <w:color w:val="000000"/>
                <w:sz w:val="18"/>
                <w:szCs w:val="18"/>
              </w:rPr>
              <w:t> </w:t>
            </w:r>
            <w:r w:rsidRPr="00E237F1">
              <w:rPr>
                <w:rFonts w:ascii="GHEA Grapalat" w:hAnsi="GHEA Grapalat" w:cs="GHEA Grapalat"/>
                <w:color w:val="000000"/>
                <w:sz w:val="18"/>
                <w:szCs w:val="18"/>
              </w:rPr>
              <w:t>установка</w:t>
            </w:r>
            <w:r w:rsidRPr="00E237F1">
              <w:rPr>
                <w:rFonts w:ascii="GHEA Grapalat" w:hAnsi="GHEA Grapalat" w:cs="Calibri"/>
                <w:color w:val="000000"/>
                <w:sz w:val="18"/>
                <w:szCs w:val="18"/>
              </w:rPr>
              <w:t xml:space="preserve"> кондиционер</w:t>
            </w:r>
            <w:r w:rsidRPr="00E237F1">
              <w:rPr>
                <w:rFonts w:ascii="Calibri" w:hAnsi="Calibri" w:cs="Calibri"/>
                <w:color w:val="000000"/>
                <w:sz w:val="18"/>
                <w:szCs w:val="18"/>
              </w:rPr>
              <w:t> </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30000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295C8B" w:rsidRDefault="003955EC" w:rsidP="003955EC">
            <w:pPr>
              <w:rPr>
                <w:rFonts w:ascii="GHEA Grapalat" w:hAnsi="GHEA Grapalat" w:cs="Calibri"/>
                <w:color w:val="000000"/>
                <w:sz w:val="18"/>
                <w:szCs w:val="18"/>
              </w:rPr>
            </w:pPr>
            <w:r w:rsidRPr="00E237F1">
              <w:rPr>
                <w:rFonts w:ascii="GHEA Grapalat" w:hAnsi="GHEA Grapalat" w:cs="Calibri"/>
                <w:color w:val="000000"/>
                <w:sz w:val="18"/>
                <w:szCs w:val="18"/>
              </w:rPr>
              <w:t>замена конденсатора</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E237F1" w:rsidRDefault="003955EC" w:rsidP="003955EC">
            <w:pPr>
              <w:rPr>
                <w:rFonts w:ascii="GHEA Grapalat" w:hAnsi="GHEA Grapalat" w:cs="Calibri"/>
                <w:color w:val="000000"/>
                <w:sz w:val="18"/>
                <w:szCs w:val="18"/>
              </w:rPr>
            </w:pPr>
            <w:r w:rsidRPr="00E237F1">
              <w:rPr>
                <w:rFonts w:ascii="GHEA Grapalat" w:hAnsi="GHEA Grapalat" w:cs="Calibri"/>
                <w:color w:val="000000"/>
                <w:sz w:val="18"/>
                <w:szCs w:val="18"/>
              </w:rPr>
              <w:t>ремонт рулевого колеса</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E237F1" w:rsidRDefault="003955EC" w:rsidP="003955EC">
            <w:pPr>
              <w:rPr>
                <w:rFonts w:ascii="GHEA Grapalat" w:hAnsi="GHEA Grapalat" w:cs="Calibri"/>
                <w:color w:val="000000"/>
                <w:sz w:val="18"/>
                <w:szCs w:val="18"/>
              </w:rPr>
            </w:pPr>
            <w:r w:rsidRPr="00E237F1">
              <w:rPr>
                <w:rFonts w:ascii="GHEA Grapalat" w:hAnsi="GHEA Grapalat" w:cs="Calibri"/>
                <w:color w:val="000000"/>
                <w:sz w:val="18"/>
                <w:szCs w:val="18"/>
              </w:rPr>
              <w:t>Обеспечениеподъемного крана</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E237F1" w:rsidRDefault="003955EC" w:rsidP="003955EC">
            <w:pPr>
              <w:rPr>
                <w:rFonts w:ascii="GHEA Grapalat" w:hAnsi="GHEA Grapalat" w:cs="Calibri"/>
                <w:color w:val="000000"/>
                <w:sz w:val="18"/>
                <w:szCs w:val="18"/>
              </w:rPr>
            </w:pPr>
            <w:r w:rsidRPr="00E237F1">
              <w:rPr>
                <w:rFonts w:ascii="GHEA Grapalat" w:hAnsi="GHEA Grapalat" w:cs="Calibri"/>
                <w:color w:val="000000"/>
                <w:sz w:val="18"/>
                <w:szCs w:val="18"/>
              </w:rPr>
              <w:t>замена датчиков</w:t>
            </w:r>
          </w:p>
        </w:tc>
        <w:tc>
          <w:tcPr>
            <w:tcW w:w="1480" w:type="dxa"/>
            <w:tcBorders>
              <w:top w:val="single" w:sz="4" w:space="0" w:color="auto"/>
              <w:bottom w:val="single" w:sz="4" w:space="0" w:color="auto"/>
            </w:tcBorders>
            <w:shd w:val="clear" w:color="auto" w:fill="FFFFFF"/>
          </w:tcPr>
          <w:p w:rsidR="003955EC" w:rsidRPr="00CA010C" w:rsidRDefault="003955EC" w:rsidP="003955EC">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3955EC" w:rsidRPr="00295C8B" w:rsidTr="003955EC">
        <w:trPr>
          <w:trHeight w:val="300"/>
        </w:trPr>
        <w:tc>
          <w:tcPr>
            <w:tcW w:w="9130" w:type="dxa"/>
            <w:tcBorders>
              <w:top w:val="single" w:sz="4" w:space="0" w:color="auto"/>
              <w:bottom w:val="single" w:sz="4" w:space="0" w:color="auto"/>
            </w:tcBorders>
            <w:shd w:val="clear" w:color="auto" w:fill="FFFFFF"/>
            <w:vAlign w:val="center"/>
          </w:tcPr>
          <w:p w:rsidR="003955EC" w:rsidRPr="00E237F1" w:rsidRDefault="003955EC" w:rsidP="003955EC">
            <w:pPr>
              <w:jc w:val="center"/>
              <w:rPr>
                <w:rFonts w:ascii="GHEA Grapalat" w:hAnsi="GHEA Grapalat" w:cs="Calibri"/>
                <w:color w:val="000000"/>
                <w:sz w:val="18"/>
                <w:szCs w:val="18"/>
              </w:rPr>
            </w:pPr>
            <w:r>
              <w:rPr>
                <w:rFonts w:ascii="GHEA Grapalat" w:hAnsi="GHEA Grapalat" w:cs="Calibri"/>
                <w:color w:val="000000"/>
                <w:sz w:val="18"/>
                <w:szCs w:val="18"/>
              </w:rPr>
              <w:t>ИТОГО</w:t>
            </w:r>
          </w:p>
        </w:tc>
        <w:tc>
          <w:tcPr>
            <w:tcW w:w="1480" w:type="dxa"/>
            <w:tcBorders>
              <w:top w:val="single" w:sz="4" w:space="0" w:color="auto"/>
              <w:bottom w:val="single" w:sz="4" w:space="0" w:color="auto"/>
            </w:tcBorders>
            <w:shd w:val="clear" w:color="auto" w:fill="FFFFFF"/>
          </w:tcPr>
          <w:p w:rsidR="003955EC" w:rsidRPr="00E02DE3" w:rsidRDefault="003955EC" w:rsidP="003955EC">
            <w:pPr>
              <w:rPr>
                <w:rFonts w:ascii="GHEA Grapalat" w:hAnsi="GHEA Grapalat" w:cs="Calibri"/>
                <w:b/>
                <w:color w:val="000000"/>
                <w:sz w:val="18"/>
                <w:szCs w:val="18"/>
              </w:rPr>
            </w:pPr>
            <w:r>
              <w:rPr>
                <w:rFonts w:ascii="GHEA Grapalat" w:hAnsi="GHEA Grapalat" w:cs="Calibri"/>
                <w:b/>
                <w:color w:val="000000"/>
                <w:sz w:val="18"/>
                <w:szCs w:val="18"/>
              </w:rPr>
              <w:t>176.000</w:t>
            </w:r>
          </w:p>
        </w:tc>
      </w:tr>
    </w:tbl>
    <w:p w:rsidR="003955EC" w:rsidRDefault="003955EC" w:rsidP="003955EC">
      <w:pPr>
        <w:widowControl w:val="0"/>
        <w:tabs>
          <w:tab w:val="left" w:pos="2268"/>
        </w:tabs>
        <w:spacing w:after="160" w:line="360" w:lineRule="auto"/>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3955EC" w:rsidRDefault="003955EC" w:rsidP="00E00198">
      <w:pPr>
        <w:widowControl w:val="0"/>
        <w:spacing w:after="160" w:line="360" w:lineRule="auto"/>
        <w:jc w:val="right"/>
        <w:rPr>
          <w:rFonts w:ascii="GHEA Grapalat" w:hAnsi="GHEA Grapalat"/>
          <w:i/>
          <w:sz w:val="20"/>
        </w:rPr>
      </w:pPr>
    </w:p>
    <w:p w:rsidR="00E00198" w:rsidRPr="003955EC" w:rsidRDefault="00E00198" w:rsidP="00E00198">
      <w:pPr>
        <w:widowControl w:val="0"/>
        <w:spacing w:after="160" w:line="360" w:lineRule="auto"/>
        <w:jc w:val="right"/>
        <w:rPr>
          <w:rFonts w:ascii="GHEA Grapalat" w:hAnsi="GHEA Grapalat"/>
          <w:i/>
          <w:sz w:val="20"/>
        </w:rPr>
      </w:pPr>
      <w:r w:rsidRPr="003955EC">
        <w:rPr>
          <w:rFonts w:ascii="GHEA Grapalat" w:hAnsi="GHEA Grapalat"/>
          <w:i/>
          <w:sz w:val="20"/>
        </w:rPr>
        <w:lastRenderedPageBreak/>
        <w:t>Приложение № 2</w:t>
      </w:r>
    </w:p>
    <w:p w:rsidR="00E00198" w:rsidRPr="003955EC" w:rsidRDefault="00E00198" w:rsidP="00E00198">
      <w:pPr>
        <w:widowControl w:val="0"/>
        <w:spacing w:after="160" w:line="360" w:lineRule="auto"/>
        <w:jc w:val="right"/>
        <w:rPr>
          <w:rFonts w:ascii="GHEA Grapalat" w:hAnsi="GHEA Grapalat"/>
          <w:i/>
          <w:sz w:val="20"/>
        </w:rPr>
      </w:pPr>
      <w:r w:rsidRPr="003955EC">
        <w:rPr>
          <w:rFonts w:ascii="GHEA Grapalat" w:hAnsi="GHEA Grapalat"/>
          <w:i/>
          <w:sz w:val="20"/>
        </w:rPr>
        <w:t xml:space="preserve">к Договору под кодом </w:t>
      </w:r>
      <w:r w:rsidRPr="003955EC">
        <w:rPr>
          <w:rFonts w:ascii="GHEA Grapalat" w:hAnsi="GHEA Grapalat"/>
          <w:i/>
          <w:sz w:val="20"/>
        </w:rPr>
        <w:br/>
        <w:t xml:space="preserve"> заключенному "</w:t>
      </w:r>
      <w:r w:rsidRPr="003955EC">
        <w:rPr>
          <w:rFonts w:ascii="GHEA Grapalat" w:hAnsi="GHEA Grapalat"/>
          <w:i/>
          <w:sz w:val="20"/>
        </w:rPr>
        <w:tab/>
        <w:t>"</w:t>
      </w:r>
      <w:r w:rsidRPr="003955EC">
        <w:rPr>
          <w:rFonts w:ascii="GHEA Grapalat" w:hAnsi="GHEA Grapalat"/>
          <w:i/>
          <w:sz w:val="20"/>
        </w:rPr>
        <w:tab/>
        <w:t>2020.</w:t>
      </w:r>
      <w:r w:rsidRPr="003955EC">
        <w:rPr>
          <w:rFonts w:ascii="GHEA Grapalat" w:hAnsi="GHEA Grapalat"/>
          <w:i/>
          <w:sz w:val="20"/>
        </w:rPr>
        <w:tab/>
        <w:t>г.</w:t>
      </w:r>
    </w:p>
    <w:p w:rsidR="00E00198" w:rsidRPr="00CA2754" w:rsidRDefault="00E00198" w:rsidP="00E00198">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E00198" w:rsidRPr="00AD29CE" w:rsidRDefault="003955EC" w:rsidP="003955EC">
      <w:pPr>
        <w:widowControl w:val="0"/>
        <w:tabs>
          <w:tab w:val="left" w:pos="3348"/>
          <w:tab w:val="left" w:pos="3804"/>
          <w:tab w:val="right" w:pos="14571"/>
        </w:tabs>
        <w:spacing w:after="160" w:line="360" w:lineRule="auto"/>
        <w:rPr>
          <w:rFonts w:ascii="GHEA Grapalat" w:hAnsi="GHEA Grapalat"/>
        </w:rPr>
      </w:pPr>
      <w:r>
        <w:rPr>
          <w:rFonts w:ascii="GHEA Grapalat" w:hAnsi="GHEA Grapalat"/>
        </w:rPr>
        <w:tab/>
      </w:r>
      <w:r>
        <w:rPr>
          <w:rFonts w:ascii="GHEA Grapalat" w:hAnsi="GHEA Grapalat"/>
        </w:rPr>
        <w:tab/>
      </w:r>
      <w:r>
        <w:rPr>
          <w:rFonts w:ascii="GHEA Grapalat" w:hAnsi="GHEA Grapalat"/>
        </w:rPr>
        <w:tab/>
      </w:r>
      <w:r w:rsidR="00E00198"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E00198" w:rsidRPr="00F412AC" w:rsidTr="00673B36">
        <w:trPr>
          <w:trHeight w:val="363"/>
          <w:jc w:val="center"/>
        </w:trPr>
        <w:tc>
          <w:tcPr>
            <w:tcW w:w="11627" w:type="dxa"/>
            <w:gridSpan w:val="16"/>
          </w:tcPr>
          <w:p w:rsidR="00E00198" w:rsidRPr="00F412AC" w:rsidRDefault="00E00198" w:rsidP="00673B36">
            <w:pPr>
              <w:widowControl w:val="0"/>
              <w:spacing w:after="120"/>
              <w:jc w:val="center"/>
              <w:rPr>
                <w:rFonts w:ascii="GHEA Grapalat" w:hAnsi="GHEA Grapalat"/>
                <w:sz w:val="16"/>
              </w:rPr>
            </w:pPr>
            <w:r w:rsidRPr="00F412AC">
              <w:rPr>
                <w:rFonts w:ascii="GHEA Grapalat" w:hAnsi="GHEA Grapalat"/>
                <w:sz w:val="16"/>
              </w:rPr>
              <w:t>Услуги</w:t>
            </w:r>
          </w:p>
        </w:tc>
      </w:tr>
      <w:tr w:rsidR="00E00198" w:rsidRPr="00F412AC" w:rsidTr="00673B36">
        <w:trPr>
          <w:trHeight w:val="1781"/>
          <w:jc w:val="center"/>
        </w:trPr>
        <w:tc>
          <w:tcPr>
            <w:tcW w:w="1006" w:type="dxa"/>
            <w:vAlign w:val="center"/>
          </w:tcPr>
          <w:p w:rsidR="00E00198" w:rsidRPr="00F412AC" w:rsidRDefault="00E00198" w:rsidP="00673B3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E00198" w:rsidRPr="00F412AC" w:rsidRDefault="00E00198" w:rsidP="00673B3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E00198" w:rsidRPr="00F412AC" w:rsidRDefault="00E00198" w:rsidP="00673B3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E00198" w:rsidRPr="00CA2754" w:rsidRDefault="00E00198" w:rsidP="00673B3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1334D">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E00198" w:rsidRPr="00F412AC" w:rsidTr="00673B36">
        <w:trPr>
          <w:trHeight w:val="742"/>
          <w:jc w:val="center"/>
        </w:trPr>
        <w:tc>
          <w:tcPr>
            <w:tcW w:w="1006" w:type="dxa"/>
          </w:tcPr>
          <w:p w:rsidR="00E00198" w:rsidRPr="00F412AC" w:rsidRDefault="00E00198" w:rsidP="00673B36">
            <w:pPr>
              <w:widowControl w:val="0"/>
              <w:spacing w:after="120"/>
              <w:jc w:val="center"/>
              <w:rPr>
                <w:rFonts w:ascii="GHEA Grapalat" w:hAnsi="GHEA Grapalat"/>
                <w:sz w:val="16"/>
              </w:rPr>
            </w:pPr>
          </w:p>
        </w:tc>
        <w:tc>
          <w:tcPr>
            <w:tcW w:w="1212" w:type="dxa"/>
          </w:tcPr>
          <w:p w:rsidR="00E00198" w:rsidRPr="00F412AC" w:rsidRDefault="00E00198" w:rsidP="00673B36">
            <w:pPr>
              <w:widowControl w:val="0"/>
              <w:spacing w:after="120"/>
              <w:jc w:val="center"/>
              <w:rPr>
                <w:rFonts w:ascii="GHEA Grapalat" w:hAnsi="GHEA Grapalat"/>
                <w:sz w:val="16"/>
              </w:rPr>
            </w:pPr>
          </w:p>
        </w:tc>
        <w:tc>
          <w:tcPr>
            <w:tcW w:w="843" w:type="dxa"/>
          </w:tcPr>
          <w:p w:rsidR="00E00198" w:rsidRPr="00F412AC" w:rsidRDefault="00E00198" w:rsidP="00673B36">
            <w:pPr>
              <w:widowControl w:val="0"/>
              <w:spacing w:after="120"/>
              <w:jc w:val="center"/>
              <w:rPr>
                <w:rFonts w:ascii="GHEA Grapalat" w:hAnsi="GHEA Grapalat"/>
                <w:sz w:val="16"/>
              </w:rPr>
            </w:pPr>
          </w:p>
        </w:tc>
        <w:tc>
          <w:tcPr>
            <w:tcW w:w="682" w:type="dxa"/>
            <w:vAlign w:val="center"/>
          </w:tcPr>
          <w:p w:rsidR="00E00198" w:rsidRPr="00F412AC" w:rsidRDefault="00E00198" w:rsidP="00673B3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E00198" w:rsidRPr="00F412AC" w:rsidRDefault="00E00198" w:rsidP="00673B3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E00198" w:rsidRPr="00F412AC" w:rsidRDefault="00E00198" w:rsidP="00673B3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E00198" w:rsidRPr="00F412AC" w:rsidRDefault="00E00198" w:rsidP="00673B3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E00198" w:rsidRPr="00F412AC" w:rsidRDefault="00E00198" w:rsidP="00673B3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E00198" w:rsidRPr="00F412AC" w:rsidRDefault="00E00198" w:rsidP="00673B3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E00198" w:rsidRPr="00F412AC" w:rsidRDefault="00E00198" w:rsidP="00673B3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E00198" w:rsidRPr="00F412AC" w:rsidRDefault="00E00198" w:rsidP="00673B3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E00198" w:rsidRPr="00F412AC" w:rsidRDefault="00E00198" w:rsidP="00673B3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E00198" w:rsidRPr="00F412AC" w:rsidRDefault="00E00198" w:rsidP="00673B3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E00198" w:rsidRPr="00F412AC" w:rsidRDefault="00E00198" w:rsidP="00673B3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E00198" w:rsidRPr="00F412AC" w:rsidRDefault="00E00198" w:rsidP="00673B3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E00198" w:rsidRPr="00CA2754" w:rsidRDefault="00E00198" w:rsidP="00673B3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1334D" w:rsidRPr="00F412AC" w:rsidTr="00673B36">
        <w:trPr>
          <w:trHeight w:val="363"/>
          <w:jc w:val="center"/>
        </w:trPr>
        <w:tc>
          <w:tcPr>
            <w:tcW w:w="1006" w:type="dxa"/>
          </w:tcPr>
          <w:p w:rsidR="00A1334D" w:rsidRDefault="00A1334D" w:rsidP="00A1334D">
            <w:pPr>
              <w:jc w:val="center"/>
              <w:rPr>
                <w:rFonts w:ascii="GHEA Grapalat" w:hAnsi="GHEA Grapalat"/>
                <w:sz w:val="20"/>
                <w:lang w:val="es-ES"/>
              </w:rPr>
            </w:pPr>
          </w:p>
          <w:p w:rsidR="00A1334D" w:rsidRDefault="00A1334D" w:rsidP="00A1334D">
            <w:pPr>
              <w:rPr>
                <w:rFonts w:ascii="GHEA Grapalat" w:hAnsi="GHEA Grapalat"/>
                <w:sz w:val="20"/>
                <w:lang w:val="es-ES"/>
              </w:rPr>
            </w:pPr>
          </w:p>
          <w:p w:rsidR="00A1334D" w:rsidRPr="00DF141F" w:rsidRDefault="00A1334D" w:rsidP="00A1334D">
            <w:pPr>
              <w:jc w:val="center"/>
              <w:rPr>
                <w:rFonts w:ascii="GHEA Grapalat" w:hAnsi="GHEA Grapalat"/>
                <w:sz w:val="20"/>
                <w:lang w:val="hy-AM"/>
              </w:rPr>
            </w:pPr>
            <w:r>
              <w:rPr>
                <w:rFonts w:ascii="GHEA Grapalat" w:hAnsi="GHEA Grapalat"/>
                <w:sz w:val="20"/>
                <w:lang w:val="hy-AM"/>
              </w:rPr>
              <w:t>1-4</w:t>
            </w:r>
          </w:p>
        </w:tc>
        <w:tc>
          <w:tcPr>
            <w:tcW w:w="1212" w:type="dxa"/>
          </w:tcPr>
          <w:p w:rsidR="00A1334D" w:rsidRDefault="00A1334D" w:rsidP="00A1334D">
            <w:pPr>
              <w:jc w:val="center"/>
              <w:rPr>
                <w:rFonts w:ascii="GHEA Grapalat" w:hAnsi="GHEA Grapalat"/>
                <w:sz w:val="20"/>
                <w:lang w:val="hy-AM"/>
              </w:rPr>
            </w:pPr>
          </w:p>
          <w:p w:rsidR="00A1334D" w:rsidRPr="00A1334D" w:rsidRDefault="00A1334D" w:rsidP="00A1334D">
            <w:pPr>
              <w:jc w:val="center"/>
              <w:rPr>
                <w:rFonts w:ascii="GHEA Grapalat" w:hAnsi="GHEA Grapalat"/>
                <w:sz w:val="18"/>
                <w:lang w:val="hy-AM"/>
              </w:rPr>
            </w:pPr>
            <w:r w:rsidRPr="00A1334D">
              <w:rPr>
                <w:rFonts w:ascii="GHEA Grapalat" w:hAnsi="GHEA Grapalat"/>
                <w:sz w:val="18"/>
                <w:lang w:val="hy-AM"/>
              </w:rPr>
              <w:t>50311120/14</w:t>
            </w:r>
          </w:p>
          <w:p w:rsidR="00A1334D" w:rsidRPr="00A1334D" w:rsidRDefault="00A1334D" w:rsidP="00A1334D">
            <w:pPr>
              <w:jc w:val="center"/>
              <w:rPr>
                <w:rFonts w:ascii="GHEA Grapalat" w:hAnsi="GHEA Grapalat"/>
                <w:sz w:val="18"/>
                <w:lang w:val="hy-AM"/>
              </w:rPr>
            </w:pPr>
            <w:r w:rsidRPr="00A1334D">
              <w:rPr>
                <w:rFonts w:ascii="GHEA Grapalat" w:hAnsi="GHEA Grapalat"/>
                <w:sz w:val="18"/>
                <w:lang w:val="hy-AM"/>
              </w:rPr>
              <w:t>50311250/3</w:t>
            </w:r>
          </w:p>
          <w:p w:rsidR="00A1334D" w:rsidRPr="00A1334D" w:rsidRDefault="00A1334D" w:rsidP="00A1334D">
            <w:pPr>
              <w:jc w:val="center"/>
              <w:rPr>
                <w:rFonts w:ascii="GHEA Grapalat" w:hAnsi="GHEA Grapalat"/>
                <w:sz w:val="18"/>
                <w:lang w:val="hy-AM"/>
              </w:rPr>
            </w:pPr>
            <w:r w:rsidRPr="00A1334D">
              <w:rPr>
                <w:rFonts w:ascii="GHEA Grapalat" w:hAnsi="GHEA Grapalat"/>
                <w:sz w:val="18"/>
                <w:lang w:val="hy-AM"/>
              </w:rPr>
              <w:t>50311250/4</w:t>
            </w:r>
          </w:p>
          <w:p w:rsidR="00A1334D" w:rsidRPr="00AF347E" w:rsidRDefault="00A1334D" w:rsidP="00A1334D">
            <w:pPr>
              <w:jc w:val="center"/>
              <w:rPr>
                <w:rFonts w:ascii="GHEA Grapalat" w:hAnsi="GHEA Grapalat"/>
                <w:sz w:val="20"/>
                <w:lang w:val="hy-AM"/>
              </w:rPr>
            </w:pPr>
            <w:r w:rsidRPr="00A1334D">
              <w:rPr>
                <w:rFonts w:ascii="GHEA Grapalat" w:hAnsi="GHEA Grapalat"/>
                <w:sz w:val="18"/>
                <w:lang w:val="hy-AM"/>
              </w:rPr>
              <w:t>50111260/2</w:t>
            </w:r>
          </w:p>
        </w:tc>
        <w:tc>
          <w:tcPr>
            <w:tcW w:w="843" w:type="dxa"/>
          </w:tcPr>
          <w:p w:rsidR="00A1334D" w:rsidRPr="00DF141F" w:rsidRDefault="00A1334D" w:rsidP="00A1334D">
            <w:pPr>
              <w:rPr>
                <w:rFonts w:ascii="GHEA Grapalat" w:hAnsi="GHEA Grapalat"/>
                <w:sz w:val="20"/>
                <w:lang w:val="hy-AM"/>
              </w:rPr>
            </w:pPr>
            <w:r w:rsidRPr="00A1334D">
              <w:rPr>
                <w:rFonts w:ascii="GHEA Grapalat" w:hAnsi="GHEA Grapalat"/>
                <w:sz w:val="16"/>
                <w:lang w:val="hy-AM"/>
              </w:rPr>
              <w:t>обслуживание руководящего органа</w:t>
            </w:r>
          </w:p>
        </w:tc>
        <w:tc>
          <w:tcPr>
            <w:tcW w:w="682" w:type="dxa"/>
          </w:tcPr>
          <w:p w:rsidR="00A1334D" w:rsidRPr="00F566BF" w:rsidRDefault="00A1334D" w:rsidP="00A1334D">
            <w:pPr>
              <w:jc w:val="center"/>
              <w:rPr>
                <w:rFonts w:ascii="GHEA Grapalat" w:hAnsi="GHEA Grapalat"/>
                <w:lang w:val="pt-BR"/>
              </w:rPr>
            </w:pPr>
          </w:p>
        </w:tc>
        <w:tc>
          <w:tcPr>
            <w:tcW w:w="813" w:type="dxa"/>
          </w:tcPr>
          <w:p w:rsidR="00A1334D" w:rsidRPr="00F566BF" w:rsidRDefault="00A1334D" w:rsidP="00A1334D">
            <w:pPr>
              <w:jc w:val="center"/>
              <w:rPr>
                <w:rFonts w:ascii="GHEA Grapalat" w:hAnsi="GHEA Grapalat"/>
                <w:lang w:val="pt-BR"/>
              </w:rPr>
            </w:pPr>
          </w:p>
        </w:tc>
        <w:tc>
          <w:tcPr>
            <w:tcW w:w="563" w:type="dxa"/>
          </w:tcPr>
          <w:p w:rsidR="00A1334D" w:rsidRPr="00F566BF" w:rsidRDefault="00A1334D" w:rsidP="00A1334D">
            <w:pPr>
              <w:jc w:val="center"/>
              <w:rPr>
                <w:rFonts w:ascii="GHEA Grapalat" w:hAnsi="GHEA Grapalat" w:cs="Arial"/>
                <w:sz w:val="18"/>
                <w:szCs w:val="18"/>
                <w:lang w:val="pt-BR"/>
              </w:rPr>
            </w:pPr>
          </w:p>
        </w:tc>
        <w:tc>
          <w:tcPr>
            <w:tcW w:w="681" w:type="dxa"/>
            <w:textDirection w:val="btLr"/>
            <w:vAlign w:val="center"/>
          </w:tcPr>
          <w:p w:rsidR="00A1334D" w:rsidRPr="00DF141F" w:rsidRDefault="00A1334D" w:rsidP="00A1334D">
            <w:pPr>
              <w:ind w:left="113" w:right="113"/>
              <w:jc w:val="center"/>
              <w:rPr>
                <w:rFonts w:ascii="GHEA Grapalat" w:hAnsi="GHEA Grapalat" w:cs="Arial"/>
                <w:sz w:val="18"/>
                <w:szCs w:val="18"/>
              </w:rPr>
            </w:pPr>
            <w:r>
              <w:rPr>
                <w:rFonts w:ascii="GHEA Grapalat" w:hAnsi="GHEA Grapalat" w:cs="Arial"/>
                <w:sz w:val="18"/>
                <w:szCs w:val="18"/>
                <w:lang w:val="hy-AM"/>
              </w:rPr>
              <w:t>50</w:t>
            </w:r>
            <w:r>
              <w:rPr>
                <w:rFonts w:ascii="GHEA Grapalat" w:hAnsi="GHEA Grapalat" w:cs="Arial"/>
                <w:sz w:val="18"/>
                <w:szCs w:val="18"/>
              </w:rPr>
              <w:t>%</w:t>
            </w:r>
          </w:p>
        </w:tc>
        <w:tc>
          <w:tcPr>
            <w:tcW w:w="582" w:type="dxa"/>
            <w:textDirection w:val="btLr"/>
            <w:vAlign w:val="center"/>
          </w:tcPr>
          <w:p w:rsidR="00A1334D" w:rsidRDefault="00A1334D" w:rsidP="00A1334D">
            <w:pPr>
              <w:ind w:left="113" w:right="113"/>
              <w:jc w:val="center"/>
            </w:pPr>
            <w:r w:rsidRPr="00AD1B06">
              <w:rPr>
                <w:rFonts w:ascii="GHEA Grapalat" w:hAnsi="GHEA Grapalat" w:cs="Arial"/>
                <w:sz w:val="18"/>
                <w:szCs w:val="18"/>
                <w:lang w:val="hy-AM"/>
              </w:rPr>
              <w:t>50</w:t>
            </w:r>
            <w:r w:rsidRPr="00AD1B06">
              <w:rPr>
                <w:rFonts w:ascii="GHEA Grapalat" w:hAnsi="GHEA Grapalat" w:cs="Arial"/>
                <w:sz w:val="18"/>
                <w:szCs w:val="18"/>
              </w:rPr>
              <w:t>%</w:t>
            </w:r>
          </w:p>
        </w:tc>
        <w:tc>
          <w:tcPr>
            <w:tcW w:w="566" w:type="dxa"/>
            <w:textDirection w:val="btLr"/>
            <w:vAlign w:val="center"/>
          </w:tcPr>
          <w:p w:rsidR="00A1334D" w:rsidRDefault="00A1334D" w:rsidP="00A1334D">
            <w:pPr>
              <w:ind w:left="113" w:right="113"/>
              <w:jc w:val="center"/>
            </w:pPr>
            <w:r w:rsidRPr="00AD1B06">
              <w:rPr>
                <w:rFonts w:ascii="GHEA Grapalat" w:hAnsi="GHEA Grapalat" w:cs="Arial"/>
                <w:sz w:val="18"/>
                <w:szCs w:val="18"/>
                <w:lang w:val="hy-AM"/>
              </w:rPr>
              <w:t>50</w:t>
            </w:r>
            <w:r w:rsidRPr="00AD1B06">
              <w:rPr>
                <w:rFonts w:ascii="GHEA Grapalat" w:hAnsi="GHEA Grapalat" w:cs="Arial"/>
                <w:sz w:val="18"/>
                <w:szCs w:val="18"/>
              </w:rPr>
              <w:t>%</w:t>
            </w:r>
          </w:p>
        </w:tc>
        <w:tc>
          <w:tcPr>
            <w:tcW w:w="601" w:type="dxa"/>
            <w:textDirection w:val="btLr"/>
            <w:vAlign w:val="center"/>
          </w:tcPr>
          <w:p w:rsidR="00A1334D" w:rsidRPr="00F566BF" w:rsidRDefault="00A1334D" w:rsidP="00A1334D">
            <w:pPr>
              <w:ind w:left="113" w:right="113"/>
              <w:jc w:val="center"/>
              <w:rPr>
                <w:rFonts w:ascii="GHEA Grapalat" w:hAnsi="GHEA Grapalat" w:cs="Arial"/>
                <w:sz w:val="18"/>
                <w:szCs w:val="18"/>
                <w:lang w:val="pt-BR"/>
              </w:rPr>
            </w:pPr>
            <w:r>
              <w:rPr>
                <w:rFonts w:ascii="GHEA Grapalat" w:hAnsi="GHEA Grapalat"/>
                <w:sz w:val="20"/>
              </w:rPr>
              <w:t>75</w:t>
            </w:r>
            <w:r w:rsidRPr="00F566BF">
              <w:rPr>
                <w:rFonts w:ascii="GHEA Grapalat" w:hAnsi="GHEA Grapalat"/>
                <w:sz w:val="20"/>
                <w:lang w:val="pt-BR"/>
              </w:rPr>
              <w:t>%</w:t>
            </w:r>
          </w:p>
        </w:tc>
        <w:tc>
          <w:tcPr>
            <w:tcW w:w="611" w:type="dxa"/>
            <w:textDirection w:val="btLr"/>
            <w:vAlign w:val="center"/>
          </w:tcPr>
          <w:p w:rsidR="00A1334D" w:rsidRDefault="00A1334D" w:rsidP="00A1334D">
            <w:pPr>
              <w:ind w:left="113" w:right="113"/>
              <w:jc w:val="center"/>
            </w:pPr>
            <w:r w:rsidRPr="00605C8D">
              <w:rPr>
                <w:rFonts w:ascii="GHEA Grapalat" w:hAnsi="GHEA Grapalat"/>
                <w:sz w:val="20"/>
              </w:rPr>
              <w:t>75</w:t>
            </w:r>
            <w:r w:rsidRPr="00605C8D">
              <w:rPr>
                <w:rFonts w:ascii="GHEA Grapalat" w:hAnsi="GHEA Grapalat"/>
                <w:sz w:val="20"/>
                <w:lang w:val="pt-BR"/>
              </w:rPr>
              <w:t>%</w:t>
            </w:r>
          </w:p>
        </w:tc>
        <w:tc>
          <w:tcPr>
            <w:tcW w:w="871" w:type="dxa"/>
            <w:textDirection w:val="btLr"/>
            <w:vAlign w:val="center"/>
          </w:tcPr>
          <w:p w:rsidR="00A1334D" w:rsidRDefault="00A1334D" w:rsidP="00A1334D">
            <w:pPr>
              <w:ind w:left="113" w:right="113"/>
              <w:jc w:val="center"/>
            </w:pPr>
            <w:r w:rsidRPr="00605C8D">
              <w:rPr>
                <w:rFonts w:ascii="GHEA Grapalat" w:hAnsi="GHEA Grapalat"/>
                <w:sz w:val="20"/>
              </w:rPr>
              <w:t>75</w:t>
            </w:r>
            <w:r w:rsidRPr="00605C8D">
              <w:rPr>
                <w:rFonts w:ascii="GHEA Grapalat" w:hAnsi="GHEA Grapalat"/>
                <w:sz w:val="20"/>
                <w:lang w:val="pt-BR"/>
              </w:rPr>
              <w:t>%</w:t>
            </w:r>
          </w:p>
        </w:tc>
        <w:tc>
          <w:tcPr>
            <w:tcW w:w="676" w:type="dxa"/>
            <w:textDirection w:val="btLr"/>
            <w:vAlign w:val="center"/>
          </w:tcPr>
          <w:p w:rsidR="00A1334D" w:rsidRPr="00F566BF" w:rsidRDefault="00A1334D" w:rsidP="00A1334D">
            <w:pPr>
              <w:ind w:left="113" w:right="113"/>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 xml:space="preserve"> %</w:t>
            </w:r>
          </w:p>
        </w:tc>
        <w:tc>
          <w:tcPr>
            <w:tcW w:w="643" w:type="dxa"/>
            <w:textDirection w:val="btLr"/>
            <w:vAlign w:val="center"/>
          </w:tcPr>
          <w:p w:rsidR="00A1334D" w:rsidRDefault="00A1334D" w:rsidP="00A1334D">
            <w:pPr>
              <w:ind w:left="113" w:right="113"/>
              <w:jc w:val="center"/>
            </w:pPr>
            <w:r w:rsidRPr="009B3800">
              <w:rPr>
                <w:rFonts w:ascii="GHEA Grapalat" w:hAnsi="GHEA Grapalat"/>
                <w:sz w:val="20"/>
              </w:rPr>
              <w:t>100</w:t>
            </w:r>
            <w:r w:rsidRPr="009B3800">
              <w:rPr>
                <w:rFonts w:ascii="GHEA Grapalat" w:hAnsi="GHEA Grapalat"/>
                <w:sz w:val="20"/>
                <w:lang w:val="pt-BR"/>
              </w:rPr>
              <w:t xml:space="preserve"> %</w:t>
            </w:r>
          </w:p>
        </w:tc>
        <w:tc>
          <w:tcPr>
            <w:tcW w:w="611" w:type="dxa"/>
            <w:textDirection w:val="btLr"/>
            <w:vAlign w:val="center"/>
          </w:tcPr>
          <w:p w:rsidR="00A1334D" w:rsidRDefault="00A1334D" w:rsidP="00A1334D">
            <w:pPr>
              <w:ind w:left="113" w:right="113"/>
              <w:jc w:val="center"/>
            </w:pPr>
            <w:r w:rsidRPr="009B3800">
              <w:rPr>
                <w:rFonts w:ascii="GHEA Grapalat" w:hAnsi="GHEA Grapalat"/>
                <w:sz w:val="20"/>
              </w:rPr>
              <w:t>100</w:t>
            </w:r>
            <w:r w:rsidRPr="009B3800">
              <w:rPr>
                <w:rFonts w:ascii="GHEA Grapalat" w:hAnsi="GHEA Grapalat"/>
                <w:sz w:val="20"/>
                <w:lang w:val="pt-BR"/>
              </w:rPr>
              <w:t xml:space="preserve"> %</w:t>
            </w:r>
          </w:p>
        </w:tc>
        <w:tc>
          <w:tcPr>
            <w:tcW w:w="666" w:type="dxa"/>
            <w:textDirection w:val="btLr"/>
            <w:vAlign w:val="center"/>
          </w:tcPr>
          <w:p w:rsidR="00A1334D" w:rsidRDefault="00A1334D" w:rsidP="00A1334D">
            <w:pPr>
              <w:ind w:left="113" w:right="113"/>
              <w:jc w:val="center"/>
            </w:pPr>
            <w:r w:rsidRPr="009B3800">
              <w:rPr>
                <w:rFonts w:ascii="GHEA Grapalat" w:hAnsi="GHEA Grapalat"/>
                <w:sz w:val="20"/>
              </w:rPr>
              <w:t>100</w:t>
            </w:r>
            <w:r w:rsidRPr="009B3800">
              <w:rPr>
                <w:rFonts w:ascii="GHEA Grapalat" w:hAnsi="GHEA Grapalat"/>
                <w:sz w:val="20"/>
                <w:lang w:val="pt-BR"/>
              </w:rPr>
              <w:t xml:space="preserve"> %</w:t>
            </w:r>
          </w:p>
        </w:tc>
      </w:tr>
    </w:tbl>
    <w:p w:rsidR="00E00198" w:rsidRPr="00AD29CE" w:rsidRDefault="00E00198" w:rsidP="00E0019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00198" w:rsidRPr="00AD29CE" w:rsidTr="00673B36">
        <w:trPr>
          <w:jc w:val="center"/>
        </w:trPr>
        <w:tc>
          <w:tcPr>
            <w:tcW w:w="4536" w:type="dxa"/>
          </w:tcPr>
          <w:p w:rsidR="00E00198" w:rsidRPr="00AD29CE" w:rsidRDefault="00E00198" w:rsidP="00673B3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00198" w:rsidRPr="00CA2754" w:rsidRDefault="00E00198" w:rsidP="00673B36">
            <w:pPr>
              <w:widowControl w:val="0"/>
              <w:jc w:val="center"/>
              <w:rPr>
                <w:rFonts w:ascii="GHEA Grapalat" w:hAnsi="GHEA Grapalat"/>
                <w:lang w:val="en-US"/>
              </w:rPr>
            </w:pPr>
            <w:r>
              <w:rPr>
                <w:rFonts w:ascii="GHEA Grapalat" w:hAnsi="GHEA Grapalat"/>
                <w:lang w:val="en-US"/>
              </w:rPr>
              <w:t>_________________________</w:t>
            </w:r>
          </w:p>
          <w:p w:rsidR="00E00198" w:rsidRPr="00CA2754" w:rsidRDefault="00E00198" w:rsidP="00673B3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00198" w:rsidRPr="00AD29CE" w:rsidRDefault="00E00198" w:rsidP="00673B3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00198" w:rsidRPr="00AD29CE" w:rsidRDefault="00E00198" w:rsidP="00673B36">
            <w:pPr>
              <w:widowControl w:val="0"/>
              <w:spacing w:after="160" w:line="360" w:lineRule="auto"/>
              <w:jc w:val="center"/>
              <w:rPr>
                <w:rFonts w:ascii="GHEA Grapalat" w:hAnsi="GHEA Grapalat"/>
              </w:rPr>
            </w:pPr>
          </w:p>
        </w:tc>
        <w:tc>
          <w:tcPr>
            <w:tcW w:w="4343" w:type="dxa"/>
          </w:tcPr>
          <w:p w:rsidR="00E00198" w:rsidRPr="00AD29CE" w:rsidRDefault="00E00198" w:rsidP="00673B3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00198" w:rsidRPr="00CA2754" w:rsidRDefault="00E00198" w:rsidP="00673B36">
            <w:pPr>
              <w:widowControl w:val="0"/>
              <w:jc w:val="center"/>
              <w:rPr>
                <w:rFonts w:ascii="GHEA Grapalat" w:hAnsi="GHEA Grapalat"/>
                <w:lang w:val="en-US"/>
              </w:rPr>
            </w:pPr>
            <w:r>
              <w:rPr>
                <w:rFonts w:ascii="GHEA Grapalat" w:hAnsi="GHEA Grapalat"/>
                <w:lang w:val="en-US"/>
              </w:rPr>
              <w:t>_________________________</w:t>
            </w:r>
          </w:p>
          <w:p w:rsidR="00E00198" w:rsidRPr="00CA2754" w:rsidRDefault="00E00198" w:rsidP="00673B3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00198" w:rsidRPr="00AD29CE" w:rsidRDefault="00E00198" w:rsidP="00673B36">
            <w:pPr>
              <w:widowControl w:val="0"/>
              <w:spacing w:after="160" w:line="360" w:lineRule="auto"/>
              <w:jc w:val="center"/>
              <w:rPr>
                <w:rFonts w:ascii="GHEA Grapalat" w:hAnsi="GHEA Grapalat"/>
              </w:rPr>
            </w:pPr>
            <w:r w:rsidRPr="00AD29CE">
              <w:rPr>
                <w:rFonts w:ascii="GHEA Grapalat" w:hAnsi="GHEA Grapalat"/>
              </w:rPr>
              <w:t>М. П.</w:t>
            </w:r>
          </w:p>
        </w:tc>
      </w:tr>
    </w:tbl>
    <w:p w:rsidR="00E00198" w:rsidRPr="00AD29CE" w:rsidRDefault="00E00198" w:rsidP="00E00198">
      <w:pPr>
        <w:widowControl w:val="0"/>
        <w:spacing w:after="160" w:line="360" w:lineRule="auto"/>
        <w:rPr>
          <w:rFonts w:ascii="GHEA Grapalat" w:hAnsi="GHEA Grapalat"/>
        </w:rPr>
        <w:sectPr w:rsidR="00E00198" w:rsidRPr="00AD29CE" w:rsidSect="003955EC">
          <w:footnotePr>
            <w:pos w:val="beneathText"/>
          </w:footnotePr>
          <w:pgSz w:w="16840" w:h="11907" w:orient="landscape" w:code="9"/>
          <w:pgMar w:top="1418" w:right="1418" w:bottom="1418" w:left="851" w:header="561" w:footer="561" w:gutter="0"/>
          <w:cols w:space="720"/>
          <w:titlePg/>
          <w:docGrid w:linePitch="326"/>
        </w:sectPr>
      </w:pPr>
    </w:p>
    <w:p w:rsidR="003B2F27" w:rsidRPr="00E77E1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4D557C">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4D557C">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AFF" w:rsidRDefault="00390AFF">
      <w:r>
        <w:separator/>
      </w:r>
    </w:p>
  </w:endnote>
  <w:endnote w:type="continuationSeparator" w:id="0">
    <w:p w:rsidR="00390AFF" w:rsidRDefault="0039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73B36" w:rsidRPr="00305BEC" w:rsidRDefault="00673B3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955EC">
          <w:rPr>
            <w:rFonts w:ascii="GHEA Grapalat" w:hAnsi="GHEA Grapalat"/>
            <w:noProof/>
            <w:sz w:val="24"/>
            <w:szCs w:val="24"/>
          </w:rPr>
          <w:t>74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673B36" w:rsidRPr="00305BEC" w:rsidRDefault="00673B3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955EC">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AFF" w:rsidRDefault="00390AFF">
      <w:r>
        <w:separator/>
      </w:r>
    </w:p>
  </w:footnote>
  <w:footnote w:type="continuationSeparator" w:id="0">
    <w:p w:rsidR="00390AFF" w:rsidRDefault="00390AFF">
      <w:r>
        <w:continuationSeparator/>
      </w:r>
    </w:p>
  </w:footnote>
  <w:footnote w:id="1">
    <w:p w:rsidR="00673B36" w:rsidRPr="008334DA" w:rsidRDefault="00673B36"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673B36" w:rsidRPr="00617E69" w:rsidRDefault="00673B36"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673B36" w:rsidRPr="00CD6B60" w:rsidRDefault="00673B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73B36" w:rsidRPr="00CD6B60" w:rsidRDefault="00673B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73B36" w:rsidRPr="00CD6B60" w:rsidRDefault="00673B3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73B36" w:rsidRPr="008842CE" w:rsidRDefault="00673B36" w:rsidP="008842CE">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673B36" w:rsidRPr="00FE2AA4" w:rsidRDefault="00673B3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673B36" w:rsidRPr="008842CE" w:rsidRDefault="00673B3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73B36" w:rsidRPr="000811C1" w:rsidRDefault="00673B36">
      <w:pPr>
        <w:pStyle w:val="FootnoteText"/>
        <w:rPr>
          <w:lang w:val="af-ZA"/>
        </w:rPr>
      </w:pPr>
    </w:p>
  </w:footnote>
  <w:footnote w:id="6">
    <w:p w:rsidR="00673B36" w:rsidRPr="002E07CB" w:rsidRDefault="00673B36"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673B36" w:rsidRPr="002E07CB" w:rsidRDefault="00673B36"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673B36" w:rsidRPr="002E07CB" w:rsidRDefault="00673B36"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673B36" w:rsidRPr="00D87FA7" w:rsidRDefault="00673B36"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673B36" w:rsidRPr="002D60D3" w:rsidRDefault="00673B36"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673B36" w:rsidRPr="00511966" w:rsidRDefault="00673B36"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673B36" w:rsidRPr="00A31673" w:rsidRDefault="00673B36">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73B36" w:rsidRDefault="00673B3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73B36" w:rsidRDefault="00673B36" w:rsidP="006B3E56">
      <w:pPr>
        <w:pStyle w:val="FootnoteText"/>
        <w:rPr>
          <w:rFonts w:asciiTheme="minorHAnsi" w:hAnsiTheme="minorHAnsi"/>
          <w:lang w:val="af-ZA"/>
        </w:rPr>
      </w:pPr>
    </w:p>
  </w:footnote>
  <w:footnote w:id="10">
    <w:p w:rsidR="00673B36" w:rsidRPr="00DC619D" w:rsidRDefault="00673B3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673B36" w:rsidRPr="00D3436F" w:rsidRDefault="00673B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73B36" w:rsidRPr="00D3436F" w:rsidRDefault="00673B36">
      <w:pPr>
        <w:pStyle w:val="FootnoteText"/>
        <w:rPr>
          <w:lang w:val="es-ES"/>
        </w:rPr>
      </w:pPr>
    </w:p>
  </w:footnote>
  <w:footnote w:id="12">
    <w:p w:rsidR="00673B36" w:rsidRPr="008842CE" w:rsidRDefault="00673B3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73B36" w:rsidRPr="008842CE" w:rsidRDefault="00673B36" w:rsidP="003D2FE2">
      <w:pPr>
        <w:pStyle w:val="FootnoteText"/>
        <w:jc w:val="both"/>
        <w:rPr>
          <w:rFonts w:ascii="GHEA Grapalat" w:hAnsi="GHEA Grapalat"/>
        </w:rPr>
      </w:pPr>
    </w:p>
  </w:footnote>
  <w:footnote w:id="13">
    <w:p w:rsidR="00673B36" w:rsidRPr="008842CE" w:rsidRDefault="00673B36" w:rsidP="003D2FE2">
      <w:pPr>
        <w:pStyle w:val="FootnoteText"/>
        <w:jc w:val="both"/>
      </w:pPr>
    </w:p>
  </w:footnote>
  <w:footnote w:id="14">
    <w:p w:rsidR="00673B36" w:rsidRPr="005D0994" w:rsidRDefault="00673B3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73B36" w:rsidRDefault="00673B36">
      <w:pPr>
        <w:pStyle w:val="FootnoteText"/>
        <w:rPr>
          <w:rFonts w:ascii="Sylfaen" w:hAnsi="Sylfaen"/>
          <w:i/>
          <w:lang w:val="hy-AM"/>
        </w:rPr>
      </w:pPr>
    </w:p>
    <w:p w:rsidR="00673B36" w:rsidRPr="00347504" w:rsidRDefault="00673B36">
      <w:pPr>
        <w:pStyle w:val="FootnoteText"/>
        <w:rPr>
          <w:rFonts w:ascii="Sylfaen" w:hAnsi="Sylfaen"/>
          <w:i/>
          <w:lang w:val="hy-AM"/>
        </w:rPr>
      </w:pPr>
    </w:p>
  </w:footnote>
  <w:footnote w:id="15">
    <w:p w:rsidR="00673B36" w:rsidRPr="008842CE" w:rsidRDefault="00673B3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73B36" w:rsidRPr="008842CE" w:rsidRDefault="00673B36" w:rsidP="000A214C">
      <w:pPr>
        <w:pStyle w:val="FootnoteText"/>
        <w:jc w:val="both"/>
        <w:rPr>
          <w:rFonts w:ascii="GHEA Grapalat" w:hAnsi="GHEA Grapalat"/>
        </w:rPr>
      </w:pPr>
    </w:p>
  </w:footnote>
  <w:footnote w:id="16">
    <w:p w:rsidR="00673B36" w:rsidRPr="008842CE" w:rsidRDefault="00673B36" w:rsidP="000A214C">
      <w:pPr>
        <w:pStyle w:val="FootnoteText"/>
        <w:jc w:val="both"/>
      </w:pPr>
    </w:p>
  </w:footnote>
  <w:footnote w:id="17">
    <w:p w:rsidR="00673B36" w:rsidRPr="00C95D0C" w:rsidRDefault="00673B36"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673B36" w:rsidRPr="006F5F33" w:rsidRDefault="00673B3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673B36" w:rsidRPr="00892F7F" w:rsidRDefault="00673B36"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73B36" w:rsidRPr="00552088" w:rsidRDefault="00673B3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73B36" w:rsidRPr="006F5F33" w:rsidRDefault="00673B36" w:rsidP="003B2F27">
      <w:pPr>
        <w:pStyle w:val="FootnoteText"/>
        <w:jc w:val="both"/>
        <w:rPr>
          <w:rFonts w:ascii="GHEA Grapalat" w:hAnsi="GHEA Grapalat"/>
          <w:lang w:val="hy-AM"/>
        </w:rPr>
      </w:pPr>
      <w:r w:rsidRPr="006F5F33">
        <w:rPr>
          <w:rFonts w:ascii="GHEA Grapalat" w:hAnsi="GHEA Grapalat"/>
          <w:i/>
        </w:rPr>
        <w:t>.</w:t>
      </w:r>
    </w:p>
    <w:p w:rsidR="00673B36" w:rsidRPr="00576D9C" w:rsidRDefault="00673B36" w:rsidP="003B2F27">
      <w:pPr>
        <w:pStyle w:val="FootnoteText"/>
        <w:jc w:val="both"/>
        <w:rPr>
          <w:rFonts w:ascii="GHEA Grapalat" w:hAnsi="GHEA Grapalat"/>
          <w:lang w:val="hy-AM"/>
        </w:rPr>
      </w:pPr>
    </w:p>
  </w:footnote>
  <w:footnote w:id="20">
    <w:p w:rsidR="00673B36" w:rsidRPr="006F5F33" w:rsidRDefault="00673B36"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73B36" w:rsidRPr="006F5F33" w:rsidRDefault="00673B3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73B36" w:rsidRPr="00E40AC8" w:rsidRDefault="00673B36"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673B36" w:rsidRPr="00CA2754" w:rsidRDefault="00673B36" w:rsidP="00E0019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73B36" w:rsidRPr="00CA2754" w:rsidRDefault="00673B36" w:rsidP="00E00198">
      <w:pPr>
        <w:pStyle w:val="FootnoteText"/>
        <w:jc w:val="both"/>
        <w:rPr>
          <w:sz w:val="2"/>
          <w:szCs w:val="2"/>
        </w:rPr>
      </w:pPr>
    </w:p>
  </w:footnote>
  <w:footnote w:id="24">
    <w:p w:rsidR="00673B36" w:rsidRPr="00CA2754" w:rsidRDefault="00673B36" w:rsidP="00E0019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4BC208A"/>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1"/>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20"/>
  </w:num>
  <w:num w:numId="26">
    <w:abstractNumId w:val="6"/>
  </w:num>
  <w:num w:numId="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4EBD"/>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A70"/>
    <w:rsid w:val="000B700B"/>
    <w:rsid w:val="000B751B"/>
    <w:rsid w:val="000B7641"/>
    <w:rsid w:val="000B7C54"/>
    <w:rsid w:val="000C062F"/>
    <w:rsid w:val="000C0A9D"/>
    <w:rsid w:val="000C165F"/>
    <w:rsid w:val="000C264F"/>
    <w:rsid w:val="000C36C6"/>
    <w:rsid w:val="000C3F69"/>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5956"/>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0AFF"/>
    <w:rsid w:val="00391276"/>
    <w:rsid w:val="0039134D"/>
    <w:rsid w:val="00391E56"/>
    <w:rsid w:val="00391F90"/>
    <w:rsid w:val="00392525"/>
    <w:rsid w:val="0039338D"/>
    <w:rsid w:val="003946B4"/>
    <w:rsid w:val="00394990"/>
    <w:rsid w:val="003949A5"/>
    <w:rsid w:val="003955EC"/>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085"/>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0FD"/>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57C"/>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7B"/>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94F"/>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FA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67A"/>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36"/>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39"/>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CA3"/>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6DD0"/>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EA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34D"/>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EDF"/>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F4"/>
    <w:rsid w:val="00A51D7C"/>
    <w:rsid w:val="00A52061"/>
    <w:rsid w:val="00A524AC"/>
    <w:rsid w:val="00A530B3"/>
    <w:rsid w:val="00A5451E"/>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39D"/>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CC5"/>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2E3D"/>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198"/>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1C6"/>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1CC1"/>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64596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87234-3243-4D78-BB54-F7F684F8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85</Pages>
  <Words>18363</Words>
  <Characters>104673</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840</cp:revision>
  <cp:lastPrinted>2018-02-16T07:12:00Z</cp:lastPrinted>
  <dcterms:created xsi:type="dcterms:W3CDTF">2019-10-28T07:04:00Z</dcterms:created>
  <dcterms:modified xsi:type="dcterms:W3CDTF">2020-03-12T12:57:00Z</dcterms:modified>
</cp:coreProperties>
</file>